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4"/>
          <w:szCs w:val="24"/>
        </w:rPr>
      </w:pPr>
      <w:bookmarkStart w:id="5" w:name="_GoBack"/>
      <w:bookmarkEnd w:id="5"/>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48"/>
          <w:szCs w:val="48"/>
        </w:rPr>
      </w:pP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宁国市天马复合材料有限公司</w:t>
      </w: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汽车平面密封材料和汽车橡胶密封件生产项目</w:t>
      </w:r>
    </w:p>
    <w:p>
      <w:pPr>
        <w:spacing w:line="360" w:lineRule="auto"/>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环境影响评价公众参与说明</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autoSpaceDE w:val="0"/>
        <w:autoSpaceDN w:val="0"/>
        <w:adjustRightInd w:val="0"/>
        <w:jc w:val="center"/>
        <w:rPr>
          <w:rFonts w:hint="default" w:ascii="Times New Roman" w:hAnsi="Times New Roman" w:eastAsia="宋体" w:cs="Times New Roman"/>
          <w:b/>
          <w:bCs/>
          <w:kern w:val="0"/>
          <w:sz w:val="28"/>
          <w:szCs w:val="28"/>
          <w:lang w:eastAsia="zh-CN"/>
        </w:rPr>
      </w:pPr>
      <w:r>
        <w:rPr>
          <w:rFonts w:hint="default" w:ascii="Times New Roman" w:hAnsi="Times New Roman" w:eastAsia="宋体" w:cs="Times New Roman"/>
          <w:b/>
          <w:bCs/>
          <w:kern w:val="0"/>
          <w:sz w:val="28"/>
          <w:szCs w:val="28"/>
        </w:rPr>
        <w:t>编制单位：</w:t>
      </w:r>
      <w:r>
        <w:rPr>
          <w:rFonts w:hint="eastAsia" w:ascii="Times New Roman" w:hAnsi="Times New Roman" w:eastAsia="宋体" w:cs="Times New Roman"/>
          <w:b/>
          <w:bCs/>
          <w:kern w:val="0"/>
          <w:sz w:val="28"/>
          <w:szCs w:val="28"/>
          <w:lang w:eastAsia="zh-CN"/>
        </w:rPr>
        <w:t>宁国市天马复合材料有限公司</w:t>
      </w:r>
    </w:p>
    <w:p>
      <w:pPr>
        <w:jc w:val="center"/>
        <w:rPr>
          <w:rFonts w:hint="default" w:ascii="Times New Roman" w:hAnsi="Times New Roman" w:eastAsia="宋体" w:cs="Times New Roman"/>
          <w:b/>
          <w:bCs/>
          <w:kern w:val="0"/>
          <w:sz w:val="28"/>
          <w:szCs w:val="28"/>
        </w:rPr>
      </w:pPr>
      <w:r>
        <w:rPr>
          <w:rFonts w:hint="default" w:ascii="Times New Roman" w:hAnsi="Times New Roman" w:eastAsia="TimesNewRomanPS-BoldMT" w:cs="Times New Roman"/>
          <w:b/>
          <w:bCs/>
          <w:kern w:val="0"/>
          <w:sz w:val="28"/>
          <w:szCs w:val="28"/>
        </w:rPr>
        <w:t>20</w:t>
      </w:r>
      <w:r>
        <w:rPr>
          <w:rFonts w:hint="default" w:ascii="Times New Roman" w:hAnsi="Times New Roman" w:eastAsia="TimesNewRomanPS-BoldMT" w:cs="Times New Roman"/>
          <w:b/>
          <w:bCs/>
          <w:kern w:val="0"/>
          <w:sz w:val="28"/>
          <w:szCs w:val="28"/>
          <w:lang w:val="en-US" w:eastAsia="zh-CN"/>
        </w:rPr>
        <w:t>20</w:t>
      </w:r>
      <w:r>
        <w:rPr>
          <w:rFonts w:hint="default" w:ascii="Times New Roman" w:hAnsi="Times New Roman" w:eastAsia="宋体" w:cs="Times New Roman"/>
          <w:b/>
          <w:bCs/>
          <w:kern w:val="0"/>
          <w:sz w:val="28"/>
          <w:szCs w:val="28"/>
        </w:rPr>
        <w:t>年</w:t>
      </w:r>
      <w:r>
        <w:rPr>
          <w:rFonts w:hint="default" w:ascii="Times New Roman" w:hAnsi="Times New Roman" w:eastAsia="TimesNewRomanPS-BoldMT" w:cs="Times New Roman"/>
          <w:b/>
          <w:bCs/>
          <w:kern w:val="0"/>
          <w:sz w:val="28"/>
          <w:szCs w:val="28"/>
          <w:lang w:val="en-US" w:eastAsia="zh-CN"/>
        </w:rPr>
        <w:t>9</w:t>
      </w:r>
      <w:r>
        <w:rPr>
          <w:rFonts w:hint="default" w:ascii="Times New Roman" w:hAnsi="Times New Roman" w:eastAsia="宋体" w:cs="Times New Roman"/>
          <w:b/>
          <w:bCs/>
          <w:kern w:val="0"/>
          <w:sz w:val="28"/>
          <w:szCs w:val="28"/>
        </w:rPr>
        <w:t>月</w:t>
      </w:r>
    </w:p>
    <w:p>
      <w:pPr>
        <w:jc w:val="center"/>
        <w:rPr>
          <w:rFonts w:hint="default" w:ascii="Times New Roman" w:hAnsi="Times New Roman" w:eastAsia="宋体" w:cs="Times New Roman"/>
          <w:kern w:val="0"/>
          <w:sz w:val="30"/>
          <w:szCs w:val="30"/>
        </w:rPr>
      </w:pPr>
    </w:p>
    <w:p>
      <w:pPr>
        <w:jc w:val="center"/>
        <w:rPr>
          <w:rFonts w:hint="default" w:ascii="Times New Roman" w:hAnsi="Times New Roman" w:eastAsia="宋体" w:cs="Times New Roman"/>
          <w:kern w:val="0"/>
          <w:sz w:val="30"/>
          <w:szCs w:val="30"/>
        </w:rPr>
        <w:sectPr>
          <w:pgSz w:w="11906" w:h="16838"/>
          <w:pgMar w:top="1440" w:right="1800" w:bottom="1440" w:left="1800" w:header="851" w:footer="992" w:gutter="0"/>
          <w:cols w:space="425" w:num="1"/>
          <w:docGrid w:type="lines" w:linePitch="312" w:charSpace="0"/>
        </w:sectPr>
      </w:pPr>
    </w:p>
    <w:p>
      <w:pPr>
        <w:pStyle w:val="5"/>
        <w:spacing w:before="156" w:after="156"/>
        <w:rPr>
          <w:rFonts w:hint="default" w:ascii="Times New Roman" w:hAnsi="Times New Roman" w:cs="Times New Roman"/>
          <w:b/>
          <w:bCs w:val="0"/>
        </w:rPr>
      </w:pPr>
      <w:r>
        <w:rPr>
          <w:rFonts w:hint="default" w:ascii="Times New Roman" w:hAnsi="Times New Roman" w:eastAsia="TimesNewRomanPS-BoldMT" w:cs="Times New Roman"/>
          <w:b/>
          <w:bCs w:val="0"/>
        </w:rPr>
        <w:t>1</w:t>
      </w:r>
      <w:r>
        <w:rPr>
          <w:rFonts w:hint="default" w:ascii="Times New Roman" w:hAnsi="Times New Roman" w:cs="Times New Roman"/>
          <w:b/>
          <w:bCs w:val="0"/>
        </w:rPr>
        <w:t>概述</w:t>
      </w:r>
    </w:p>
    <w:p>
      <w:pPr>
        <w:pStyle w:val="32"/>
        <w:rPr>
          <w:rFonts w:hint="default" w:ascii="Times New Roman" w:hAnsi="Times New Roman" w:eastAsia="宋体" w:cs="Times New Roman"/>
          <w:lang w:val="en-US" w:eastAsia="zh-CN"/>
        </w:rPr>
      </w:pPr>
      <w:bookmarkStart w:id="0" w:name="_Hlk10405617"/>
      <w:r>
        <w:rPr>
          <w:rFonts w:hint="default" w:ascii="Times New Roman" w:hAnsi="Times New Roman" w:cs="Times New Roman"/>
        </w:rPr>
        <w:t>根据《环境影响评价公众参与办法》（部令第4号）和《关于发布&lt;环境影响评价公众参与办法&gt;配套文件的公告》（公告2018年第48号）的相关要求，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网上公开项目环境影响报告书征求意见稿及设置征求意见稿查阅</w:t>
      </w:r>
      <w:r>
        <w:rPr>
          <w:rFonts w:hint="default" w:ascii="Times New Roman" w:hAnsi="Times New Roman" w:eastAsia="宋体" w:cs="Times New Roman"/>
          <w:lang w:val="en-US" w:eastAsia="zh-CN"/>
        </w:rPr>
        <w:t>场所供公众进行查阅的方式，广泛征求意见。</w:t>
      </w:r>
    </w:p>
    <w:p>
      <w:pPr>
        <w:pStyle w:val="32"/>
        <w:rPr>
          <w:rFonts w:hint="default" w:ascii="Times New Roman" w:hAnsi="Times New Roman" w:eastAsia="宋体" w:cs="Times New Roman"/>
          <w:lang w:val="fr-FR" w:eastAsia="zh-CN"/>
        </w:rPr>
      </w:pPr>
      <w:r>
        <w:rPr>
          <w:rFonts w:hint="default" w:ascii="Times New Roman" w:hAnsi="Times New Roman" w:eastAsia="宋体" w:cs="Times New Roman"/>
          <w:lang w:val="fr-FR" w:eastAsia="zh-CN"/>
        </w:rPr>
        <w:t>具体过程如下：</w:t>
      </w:r>
    </w:p>
    <w:p>
      <w:pPr>
        <w:pStyle w:val="32"/>
        <w:rPr>
          <w:rFonts w:hint="default" w:ascii="Times New Roman" w:hAnsi="Times New Roman" w:eastAsia="宋体" w:cs="Times New Roman"/>
          <w:lang w:val="fr-FR" w:eastAsia="zh-CN"/>
        </w:rPr>
      </w:pPr>
      <w:r>
        <w:rPr>
          <w:rFonts w:hint="default" w:ascii="Times New Roman" w:hAnsi="Times New Roman" w:eastAsia="宋体" w:cs="Times New Roman"/>
          <w:lang w:val="en-US" w:eastAsia="zh-CN"/>
        </w:rPr>
        <w:t>◆2020</w:t>
      </w:r>
      <w:r>
        <w:rPr>
          <w:rFonts w:hint="default" w:ascii="Times New Roman" w:hAnsi="Times New Roman" w:cs="Times New Roman"/>
          <w:lang w:val="en-US" w:eastAsia="zh-CN"/>
        </w:rPr>
        <w:t>年</w:t>
      </w:r>
      <w:r>
        <w:rPr>
          <w:rFonts w:hint="eastAsia" w:ascii="Times New Roman" w:hAnsi="Times New Roman" w:cs="Times New Roman"/>
          <w:lang w:val="en-US" w:eastAsia="zh-CN"/>
        </w:rPr>
        <w:t>8月1日</w:t>
      </w:r>
      <w:r>
        <w:rPr>
          <w:rFonts w:hint="default" w:ascii="Times New Roman" w:hAnsi="Times New Roman" w:eastAsia="宋体" w:cs="Times New Roman"/>
          <w:lang w:val="en-US" w:eastAsia="zh-CN"/>
        </w:rPr>
        <w:t>，我单位委托安徽资环环境工程有限公司，承担《</w:t>
      </w:r>
      <w:r>
        <w:rPr>
          <w:rFonts w:hint="eastAsia" w:ascii="Times New Roman" w:hAnsi="Times New Roman" w:cs="Times New Roman"/>
          <w:lang w:val="en-US" w:eastAsia="zh-CN"/>
        </w:rPr>
        <w:t>宁国市天马复合材料有限公司汽车平面密封材料和汽车橡胶密封件生产项目</w:t>
      </w:r>
      <w:r>
        <w:rPr>
          <w:rFonts w:hint="default" w:ascii="Times New Roman" w:hAnsi="Times New Roman" w:cs="Times New Roman"/>
        </w:rPr>
        <w:t>环境影响报告书》</w:t>
      </w:r>
      <w:r>
        <w:rPr>
          <w:rFonts w:hint="default" w:ascii="Times New Roman" w:hAnsi="Times New Roman" w:eastAsia="宋体" w:cs="Times New Roman"/>
          <w:lang w:val="en-US" w:eastAsia="zh-CN"/>
        </w:rPr>
        <w:t>的编制工作；</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fr-FR" w:eastAsia="zh-CN"/>
        </w:rPr>
        <w:t>◆20</w:t>
      </w:r>
      <w:r>
        <w:rPr>
          <w:rFonts w:hint="default" w:ascii="Times New Roman" w:hAnsi="Times New Roman" w:eastAsia="宋体" w:cs="Times New Roman"/>
          <w:lang w:val="en-US" w:eastAsia="zh-CN"/>
        </w:rPr>
        <w:t>20</w:t>
      </w:r>
      <w:r>
        <w:rPr>
          <w:rFonts w:hint="default" w:ascii="Times New Roman" w:hAnsi="Times New Roman" w:eastAsia="宋体" w:cs="Times New Roman"/>
          <w:lang w:val="fr-FR" w:eastAsia="zh-CN"/>
        </w:rPr>
        <w:t>年</w:t>
      </w:r>
      <w:r>
        <w:rPr>
          <w:rFonts w:hint="eastAsia" w:ascii="Times New Roman" w:hAnsi="Times New Roman" w:cs="Times New Roman"/>
          <w:lang w:val="en-US" w:eastAsia="zh-CN"/>
        </w:rPr>
        <w:t>8月5日</w:t>
      </w:r>
      <w:r>
        <w:rPr>
          <w:rFonts w:hint="default" w:ascii="Times New Roman" w:hAnsi="Times New Roman" w:eastAsia="宋体" w:cs="Times New Roman"/>
          <w:lang w:val="fr-FR" w:eastAsia="zh-CN"/>
        </w:rPr>
        <w:t>，</w:t>
      </w:r>
      <w:r>
        <w:rPr>
          <w:rFonts w:hint="default" w:ascii="Times New Roman" w:hAnsi="Times New Roman" w:eastAsia="宋体" w:cs="Times New Roman"/>
          <w:lang w:val="en-US" w:eastAsia="zh-CN"/>
        </w:rPr>
        <w:t>我单位在宁国市人民政府网站上发布了项目的一次公示；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◆2019年</w:t>
      </w:r>
      <w:r>
        <w:rPr>
          <w:rFonts w:hint="eastAsia" w:ascii="Times New Roman" w:hAnsi="Times New Roman" w:cs="Times New Roman"/>
          <w:lang w:val="en-US" w:eastAsia="zh-CN"/>
        </w:rPr>
        <w:t>9月11日</w:t>
      </w:r>
      <w:r>
        <w:rPr>
          <w:rFonts w:hint="default" w:ascii="Times New Roman" w:hAnsi="Times New Roman" w:eastAsia="宋体" w:cs="Times New Roman"/>
          <w:lang w:val="en-US" w:eastAsia="zh-CN"/>
        </w:rPr>
        <w:t>，报告书初稿编制完成后，我单位在宁国市人民政府网站上发布了项目的二次公示；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ascii="Times New Roman" w:hAnsi="Times New Roman" w:cs="Times New Roman"/>
          <w:lang w:val="en-US" w:eastAsia="zh-CN"/>
        </w:rPr>
        <w:t>9月10日</w:t>
      </w:r>
      <w:r>
        <w:rPr>
          <w:rFonts w:hint="default" w:ascii="Times New Roman" w:hAnsi="Times New Roman" w:eastAsia="宋体" w:cs="Times New Roman"/>
          <w:lang w:val="en-US" w:eastAsia="zh-CN"/>
        </w:rPr>
        <w:t>在</w:t>
      </w:r>
      <w:r>
        <w:rPr>
          <w:rFonts w:hint="eastAsia" w:ascii="Times New Roman" w:hAnsi="Times New Roman" w:cs="Times New Roman"/>
          <w:color w:val="000000"/>
          <w:kern w:val="1"/>
          <w:sz w:val="24"/>
          <w:szCs w:val="24"/>
          <w:lang w:eastAsia="zh-CN"/>
        </w:rPr>
        <w:t>宁国市天马复合材料有限公司</w:t>
      </w:r>
      <w:r>
        <w:rPr>
          <w:rFonts w:hint="default" w:ascii="Times New Roman" w:hAnsi="Times New Roman" w:eastAsia="宋体" w:cs="Times New Roman"/>
          <w:lang w:val="en-US" w:eastAsia="zh-CN"/>
        </w:rPr>
        <w:t>进行了张贴公示；</w:t>
      </w:r>
    </w:p>
    <w:p>
      <w:pPr>
        <w:pStyle w:val="3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ascii="Times New Roman" w:hAnsi="Times New Roman" w:cs="Times New Roman"/>
          <w:lang w:val="en-US" w:eastAsia="zh-CN"/>
        </w:rPr>
        <w:t>9月17</w:t>
      </w:r>
      <w:r>
        <w:rPr>
          <w:rFonts w:hint="default" w:ascii="Times New Roman" w:hAnsi="Times New Roman" w:cs="Times New Roman"/>
          <w:lang w:val="en-US" w:eastAsia="zh-CN"/>
        </w:rPr>
        <w:t>和</w:t>
      </w:r>
      <w:r>
        <w:rPr>
          <w:rFonts w:hint="eastAsia" w:ascii="Times New Roman" w:hAnsi="Times New Roman" w:cs="Times New Roman"/>
          <w:lang w:val="en-US" w:eastAsia="zh-CN"/>
        </w:rPr>
        <w:t>9月21日</w:t>
      </w:r>
      <w:r>
        <w:rPr>
          <w:rFonts w:hint="default" w:ascii="Times New Roman" w:hAnsi="Times New Roman" w:eastAsia="宋体" w:cs="Times New Roman"/>
          <w:lang w:val="en-US" w:eastAsia="zh-CN"/>
        </w:rPr>
        <w:t>，建设单位在今日宁国上进行了两次登报公示。</w:t>
      </w:r>
    </w:p>
    <w:p>
      <w:pPr>
        <w:autoSpaceDE w:val="0"/>
        <w:autoSpaceDN w:val="0"/>
        <w:adjustRightInd w:val="0"/>
        <w:spacing w:line="360" w:lineRule="auto"/>
        <w:ind w:firstLine="480" w:firstLineChars="200"/>
        <w:jc w:val="left"/>
        <w:rPr>
          <w:rFonts w:hint="default" w:ascii="Times New Roman" w:hAnsi="Times New Roman" w:eastAsia="宋体" w:cs="Times New Roman"/>
          <w:kern w:val="0"/>
          <w:sz w:val="24"/>
          <w:szCs w:val="24"/>
        </w:rPr>
      </w:pPr>
      <w:bookmarkStart w:id="1" w:name="_Hlk10407197"/>
      <w:r>
        <w:rPr>
          <w:rFonts w:hint="default" w:ascii="Times New Roman" w:hAnsi="Times New Roman" w:eastAsia="宋体" w:cs="Times New Roman"/>
          <w:kern w:val="0"/>
          <w:sz w:val="24"/>
          <w:szCs w:val="24"/>
        </w:rPr>
        <w:t>建设单位严格执行《环境影响评价公众参与办法》有关要求，多渠道、多阶段地与公众进行双向沟通，让公众有机会、也有途径自由发表其对工程的意见和建议，充分重视公众的不同意见。</w:t>
      </w:r>
    </w:p>
    <w:bookmarkEnd w:id="0"/>
    <w:bookmarkEnd w:id="1"/>
    <w:p>
      <w:pPr>
        <w:pStyle w:val="5"/>
        <w:spacing w:before="156" w:after="156"/>
        <w:rPr>
          <w:rFonts w:hint="default" w:ascii="Times New Roman" w:hAnsi="Times New Roman" w:eastAsia="宋体" w:cs="Times New Roman"/>
          <w:b/>
          <w:bCs w:val="0"/>
        </w:rPr>
      </w:pPr>
      <w:r>
        <w:rPr>
          <w:rFonts w:hint="default" w:ascii="Times New Roman" w:hAnsi="Times New Roman" w:eastAsia="宋体" w:cs="Times New Roman"/>
          <w:b/>
          <w:bCs w:val="0"/>
        </w:rPr>
        <w:t>2</w:t>
      </w:r>
      <w:bookmarkStart w:id="2" w:name="_Hlk10405661"/>
      <w:r>
        <w:rPr>
          <w:rFonts w:hint="default" w:ascii="Times New Roman" w:hAnsi="Times New Roman" w:eastAsia="宋体" w:cs="Times New Roman"/>
          <w:b/>
          <w:bCs w:val="0"/>
        </w:rPr>
        <w:t>首次环境影响评价信息公开情况</w:t>
      </w:r>
      <w:bookmarkEnd w:id="2"/>
    </w:p>
    <w:p>
      <w:pPr>
        <w:pStyle w:val="6"/>
        <w:spacing w:before="156" w:after="156"/>
        <w:rPr>
          <w:rFonts w:hint="default" w:ascii="Times New Roman" w:hAnsi="Times New Roman" w:eastAsia="宋体" w:cs="Times New Roman"/>
        </w:rPr>
      </w:pPr>
      <w:bookmarkStart w:id="3" w:name="_Hlk10405736"/>
      <w:r>
        <w:rPr>
          <w:rFonts w:hint="default" w:ascii="Times New Roman" w:hAnsi="Times New Roman" w:eastAsia="宋体" w:cs="Times New Roman"/>
        </w:rPr>
        <w:t>2.1 公开内容及日期</w:t>
      </w:r>
    </w:p>
    <w:p>
      <w:pPr>
        <w:pStyle w:val="32"/>
        <w:rPr>
          <w:rFonts w:hint="default" w:ascii="Times New Roman" w:hAnsi="Times New Roman" w:cs="Times New Roman"/>
        </w:rPr>
      </w:pPr>
      <w:r>
        <w:rPr>
          <w:rFonts w:hint="default" w:ascii="Times New Roman" w:hAnsi="Times New Roman" w:eastAsia="TimesNewRomanPSMT" w:cs="Times New Roman"/>
        </w:rPr>
        <w:t>我单位于</w:t>
      </w:r>
      <w:r>
        <w:rPr>
          <w:rFonts w:hint="default" w:ascii="Times New Roman" w:hAnsi="Times New Roman" w:eastAsia="TimesNewRomanPSMT" w:cs="Times New Roman"/>
          <w:lang w:eastAsia="zh-CN"/>
        </w:rPr>
        <w:t>2020年</w:t>
      </w:r>
      <w:r>
        <w:rPr>
          <w:rFonts w:hint="eastAsia" w:ascii="Times New Roman" w:hAnsi="Times New Roman" w:eastAsia="TimesNewRomanPSMT" w:cs="Times New Roman"/>
          <w:lang w:eastAsia="zh-CN"/>
        </w:rPr>
        <w:t>8月1日</w:t>
      </w:r>
      <w:r>
        <w:rPr>
          <w:rFonts w:hint="default" w:ascii="Times New Roman" w:hAnsi="Times New Roman" w:cs="Times New Roman"/>
        </w:rPr>
        <w:t>委托安徽资环环境工程有限公司编制《</w:t>
      </w:r>
      <w:r>
        <w:rPr>
          <w:rFonts w:hint="eastAsia" w:ascii="Times New Roman" w:hAnsi="Times New Roman" w:cs="Times New Roman"/>
          <w:lang w:eastAsia="zh-CN"/>
        </w:rPr>
        <w:t>宁国市天马复合材料有限公司汽车平面密封材料和汽车橡胶密封件生产项目</w:t>
      </w:r>
      <w:r>
        <w:rPr>
          <w:rFonts w:hint="default" w:ascii="Times New Roman" w:hAnsi="Times New Roman" w:cs="Times New Roman"/>
        </w:rPr>
        <w:t>环境影响报告书》，根据《环境影响评价公众参与办法》的要求，于20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ascii="Times New Roman" w:hAnsi="Times New Roman" w:cs="Times New Roman"/>
          <w:lang w:val="en-US" w:eastAsia="zh-CN"/>
        </w:rPr>
        <w:t>8月5日</w:t>
      </w:r>
      <w:r>
        <w:rPr>
          <w:rFonts w:hint="default" w:ascii="Times New Roman" w:hAnsi="Times New Roman" w:cs="Times New Roman"/>
        </w:rPr>
        <w:t>至20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cs="Times New Roman"/>
          <w:lang w:val="en-US" w:eastAsia="zh-CN"/>
        </w:rPr>
        <w:t>8</w:t>
      </w:r>
      <w:r>
        <w:rPr>
          <w:rFonts w:hint="default" w:ascii="Times New Roman" w:hAnsi="Times New Roman" w:cs="Times New Roman"/>
        </w:rPr>
        <w:t>月</w:t>
      </w:r>
      <w:r>
        <w:rPr>
          <w:rFonts w:hint="eastAsia" w:cs="Times New Roman"/>
          <w:lang w:val="en-US" w:eastAsia="zh-CN"/>
        </w:rPr>
        <w:t>18</w:t>
      </w:r>
      <w:r>
        <w:rPr>
          <w:rFonts w:hint="default" w:ascii="Times New Roman" w:hAnsi="Times New Roman" w:cs="Times New Roman"/>
        </w:rPr>
        <w:t>日（满10个工作日）进行了第一次公示，公开了下列信息：</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建设项目名称及概要；</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建设项目的建设单位的名称和联系方式；</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承担评价任务的环境影响评价机构的名称和联系方式；</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环境影响评价的工作程序和主要工作内容；</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征求公众意见主要事项；</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公众提出意见的主要方式。</w:t>
      </w:r>
    </w:p>
    <w:p>
      <w:pPr>
        <w:pStyle w:val="32"/>
        <w:rPr>
          <w:rFonts w:hint="default" w:ascii="Times New Roman" w:hAnsi="Times New Roman" w:cs="Times New Roman"/>
        </w:rPr>
      </w:pPr>
      <w:r>
        <w:rPr>
          <w:rFonts w:hint="default" w:ascii="Times New Roman" w:hAnsi="Times New Roman" w:cs="Times New Roman"/>
        </w:rPr>
        <w:t>并附“建设项目环境影响评价公众意见表”，建设单位对</w:t>
      </w:r>
      <w:r>
        <w:rPr>
          <w:rFonts w:hint="eastAsia" w:ascii="Times New Roman" w:hAnsi="Times New Roman" w:cs="Times New Roman"/>
          <w:lang w:eastAsia="zh-CN"/>
        </w:rPr>
        <w:t>宁国市天马复合材料有限公司汽车平面密封材料和汽车橡胶密封件生产项目</w:t>
      </w:r>
      <w:r>
        <w:rPr>
          <w:rFonts w:hint="default" w:ascii="Times New Roman" w:hAnsi="Times New Roman" w:cs="Times New Roman"/>
        </w:rPr>
        <w:t>环境影响评价第一次公示符合《环境影响评价公众参与办法》要求。</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公开方式</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2.2.1 </w:t>
      </w:r>
      <w:r>
        <w:rPr>
          <w:rFonts w:hint="default" w:ascii="Times New Roman" w:hAnsi="Times New Roman" w:eastAsia="宋体" w:cs="Times New Roman"/>
          <w:b/>
          <w:bCs w:val="0"/>
        </w:rPr>
        <w:t>网络</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20</w:t>
      </w:r>
      <w:r>
        <w:rPr>
          <w:rFonts w:hint="default" w:ascii="Times New Roman" w:hAnsi="Times New Roman" w:eastAsia="宋体" w:cs="Times New Roman"/>
          <w:kern w:val="0"/>
          <w:sz w:val="24"/>
          <w:szCs w:val="24"/>
          <w:lang w:val="en-US" w:eastAsia="zh-CN"/>
        </w:rPr>
        <w:t>20</w:t>
      </w:r>
      <w:r>
        <w:rPr>
          <w:rFonts w:hint="default"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8月5日</w:t>
      </w:r>
      <w:r>
        <w:rPr>
          <w:rFonts w:hint="default" w:ascii="Times New Roman" w:hAnsi="Times New Roman" w:eastAsia="宋体" w:cs="Times New Roman"/>
          <w:kern w:val="0"/>
          <w:sz w:val="24"/>
          <w:szCs w:val="24"/>
          <w:lang w:eastAsia="zh-CN"/>
        </w:rPr>
        <w:t>至20</w:t>
      </w:r>
      <w:r>
        <w:rPr>
          <w:rFonts w:hint="default" w:ascii="Times New Roman" w:hAnsi="Times New Roman" w:eastAsia="宋体" w:cs="Times New Roman"/>
          <w:kern w:val="0"/>
          <w:sz w:val="24"/>
          <w:szCs w:val="24"/>
          <w:lang w:val="en-US" w:eastAsia="zh-CN"/>
        </w:rPr>
        <w:t>20</w:t>
      </w:r>
      <w:r>
        <w:rPr>
          <w:rFonts w:hint="default"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8</w:t>
      </w:r>
      <w:r>
        <w:rPr>
          <w:rFonts w:hint="default" w:ascii="Times New Roman" w:hAnsi="Times New Roman" w:eastAsia="宋体" w:cs="Times New Roman"/>
          <w:kern w:val="0"/>
          <w:sz w:val="24"/>
          <w:szCs w:val="24"/>
          <w:lang w:eastAsia="zh-CN"/>
        </w:rPr>
        <w:t>月</w:t>
      </w:r>
      <w:r>
        <w:rPr>
          <w:rFonts w:hint="default"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lang w:val="en-US" w:eastAsia="zh-CN"/>
        </w:rPr>
        <w:t>8</w:t>
      </w:r>
      <w:r>
        <w:rPr>
          <w:rFonts w:hint="default" w:ascii="Times New Roman" w:hAnsi="Times New Roman" w:eastAsia="宋体" w:cs="Times New Roman"/>
          <w:kern w:val="0"/>
          <w:sz w:val="24"/>
          <w:szCs w:val="24"/>
          <w:lang w:eastAsia="zh-CN"/>
        </w:rPr>
        <w:t>日在宁国市人民政府</w:t>
      </w:r>
      <w:r>
        <w:rPr>
          <w:rFonts w:hint="default" w:ascii="Times New Roman" w:hAnsi="Times New Roman" w:eastAsia="宋体" w:cs="Times New Roman"/>
          <w:kern w:val="0"/>
          <w:sz w:val="24"/>
          <w:szCs w:val="24"/>
        </w:rPr>
        <w:t>网站上进行了第一次网络公示，网址为：</w:t>
      </w:r>
      <w:r>
        <w:rPr>
          <w:rFonts w:hint="default" w:ascii="Times New Roman" w:hAnsi="Times New Roman" w:eastAsia="宋体" w:cs="Times New Roman"/>
          <w:sz w:val="24"/>
          <w:szCs w:val="24"/>
          <w:lang w:eastAsia="zh-CN"/>
        </w:rPr>
        <w:t>http://www.ningguo.gov.cn/OpennessContent/showList/383/9900002/page_1.html</w:t>
      </w:r>
      <w:r>
        <w:rPr>
          <w:rFonts w:hint="default" w:ascii="Times New Roman" w:hAnsi="Times New Roman" w:eastAsia="宋体" w:cs="Times New Roman"/>
          <w:kern w:val="0"/>
          <w:sz w:val="24"/>
          <w:szCs w:val="24"/>
        </w:rPr>
        <w:t>。</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宁国市人民政府</w:t>
      </w:r>
      <w:r>
        <w:rPr>
          <w:rFonts w:hint="default" w:ascii="Times New Roman" w:hAnsi="Times New Roman" w:eastAsia="宋体" w:cs="Times New Roman"/>
          <w:kern w:val="0"/>
          <w:sz w:val="24"/>
          <w:szCs w:val="24"/>
        </w:rPr>
        <w:t>网站为本项目所在地的环境主管部门网站，公示载体符合《环境影响评价公众参与办法》要求。</w:t>
      </w:r>
    </w:p>
    <w:p>
      <w:pPr>
        <w:spacing w:line="360" w:lineRule="auto"/>
        <w:ind w:firstLine="360" w:firstLineChars="150"/>
        <w:jc w:val="left"/>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kern w:val="0"/>
          <w:sz w:val="24"/>
          <w:szCs w:val="24"/>
        </w:rPr>
        <w:t>具体公示情况见图2.2-1所示。</w:t>
      </w:r>
    </w:p>
    <w:p>
      <w:pPr>
        <w:pStyle w:val="2"/>
        <w:rPr>
          <w:rFonts w:hint="default" w:ascii="Times New Roman" w:hAnsi="Times New Roman" w:eastAsia="宋体" w:cs="Times New Roman"/>
          <w:b/>
          <w:bCs/>
          <w:kern w:val="0"/>
          <w:sz w:val="24"/>
          <w:szCs w:val="24"/>
        </w:rPr>
      </w:pPr>
      <w:r>
        <w:rPr>
          <w:rFonts w:hint="default" w:ascii="Times New Roman" w:hAnsi="Times New Roman" w:eastAsia="宋体" w:cs="Times New Roman"/>
          <w:kern w:val="0"/>
          <w:sz w:val="24"/>
          <w:szCs w:val="24"/>
          <w:lang w:eastAsia="zh-CN"/>
        </w:rPr>
        <w:drawing>
          <wp:inline distT="0" distB="0" distL="114300" distR="114300">
            <wp:extent cx="5263515" cy="8387080"/>
            <wp:effectExtent l="0" t="0" r="13335" b="13970"/>
            <wp:docPr id="1" name="图片 1" descr="天马网络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马网络第一次公示"/>
                    <pic:cNvPicPr>
                      <a:picLocks noChangeAspect="1"/>
                    </pic:cNvPicPr>
                  </pic:nvPicPr>
                  <pic:blipFill>
                    <a:blip r:embed="rId4"/>
                    <a:stretch>
                      <a:fillRect/>
                    </a:stretch>
                  </pic:blipFill>
                  <pic:spPr>
                    <a:xfrm>
                      <a:off x="0" y="0"/>
                      <a:ext cx="5263515" cy="8387080"/>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图</w:t>
      </w:r>
      <w:r>
        <w:rPr>
          <w:rFonts w:hint="default" w:ascii="Times New Roman" w:hAnsi="Times New Roman" w:eastAsia="TimesNewRomanPS-BoldMT" w:cs="Times New Roman"/>
          <w:b/>
          <w:bCs/>
          <w:kern w:val="0"/>
          <w:sz w:val="24"/>
          <w:szCs w:val="24"/>
        </w:rPr>
        <w:t xml:space="preserve">2.2-1  </w:t>
      </w:r>
      <w:r>
        <w:rPr>
          <w:rFonts w:hint="default" w:ascii="Times New Roman" w:hAnsi="Times New Roman" w:eastAsia="宋体" w:cs="Times New Roman"/>
          <w:b/>
          <w:bCs/>
          <w:kern w:val="0"/>
          <w:sz w:val="24"/>
          <w:szCs w:val="24"/>
        </w:rPr>
        <w:t>环境影响评价公众参与第一次公示</w:t>
      </w:r>
    </w:p>
    <w:p>
      <w:pPr>
        <w:pStyle w:val="7"/>
        <w:spacing w:before="156" w:after="156"/>
        <w:rPr>
          <w:rFonts w:hint="default" w:ascii="Times New Roman" w:hAnsi="Times New Roman" w:eastAsia="宋体" w:cs="Times New Roman"/>
          <w:b/>
          <w:bCs w:val="0"/>
        </w:rPr>
      </w:pPr>
      <w:r>
        <w:rPr>
          <w:rFonts w:hint="default" w:ascii="Times New Roman" w:hAnsi="Times New Roman" w:cs="Times New Roman"/>
          <w:b/>
          <w:bCs w:val="0"/>
        </w:rPr>
        <w:t xml:space="preserve">2.2.2 </w:t>
      </w:r>
      <w:r>
        <w:rPr>
          <w:rFonts w:hint="default" w:ascii="Times New Roman" w:hAnsi="Times New Roman" w:eastAsia="宋体" w:cs="Times New Roman"/>
          <w:b/>
          <w:bCs w:val="0"/>
        </w:rPr>
        <w:t>其他</w:t>
      </w:r>
    </w:p>
    <w:p>
      <w:pPr>
        <w:ind w:firstLine="360"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没有采取其他方式。</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公众意见情况</w:t>
      </w:r>
    </w:p>
    <w:p>
      <w:pPr>
        <w:ind w:firstLine="360" w:firstLineChars="150"/>
        <w:rPr>
          <w:rFonts w:hint="default" w:ascii="Times New Roman" w:hAnsi="Times New Roman" w:cs="Times New Roman"/>
        </w:rPr>
      </w:pPr>
      <w:r>
        <w:rPr>
          <w:rFonts w:hint="default" w:ascii="Times New Roman" w:hAnsi="Times New Roman" w:eastAsia="宋体" w:cs="Times New Roman"/>
          <w:kern w:val="0"/>
          <w:sz w:val="24"/>
          <w:szCs w:val="24"/>
        </w:rPr>
        <w:t>第一次公示期间，建设单位和环评单位均未收到任何形式的公众反馈意见。</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3征求意见稿公示</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3.1 </w:t>
      </w:r>
      <w:r>
        <w:rPr>
          <w:rFonts w:hint="default" w:ascii="Times New Roman" w:hAnsi="Times New Roman" w:cs="Times New Roman"/>
        </w:rPr>
        <w:t>公示内容及时限</w:t>
      </w:r>
    </w:p>
    <w:p>
      <w:pPr>
        <w:pStyle w:val="32"/>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lang w:val="en-US" w:eastAsia="zh-CN"/>
        </w:rPr>
        <w:t>20</w:t>
      </w:r>
      <w:r>
        <w:rPr>
          <w:rFonts w:hint="default" w:ascii="Times New Roman" w:hAnsi="Times New Roman" w:cs="Times New Roman"/>
        </w:rPr>
        <w:t>年</w:t>
      </w:r>
      <w:r>
        <w:rPr>
          <w:rFonts w:hint="default" w:ascii="Times New Roman" w:hAnsi="Times New Roman" w:cs="Times New Roman"/>
          <w:lang w:val="en-US" w:eastAsia="zh-CN"/>
        </w:rPr>
        <w:t>9</w:t>
      </w:r>
      <w:r>
        <w:rPr>
          <w:rFonts w:hint="default" w:ascii="Times New Roman" w:hAnsi="Times New Roman" w:cs="Times New Roman"/>
        </w:rPr>
        <w:t>月，本项目环评报告书主要内容基本编制完成，作为征求意见稿文本。并于通过网站、报纸、张贴公告等形式。进行了征求意见稿公示。</w:t>
      </w:r>
    </w:p>
    <w:p>
      <w:pPr>
        <w:pStyle w:val="32"/>
        <w:rPr>
          <w:rFonts w:hint="default" w:ascii="Times New Roman" w:hAnsi="Times New Roman" w:cs="Times New Roman"/>
        </w:rPr>
      </w:pPr>
      <w:r>
        <w:rPr>
          <w:rFonts w:hint="default" w:ascii="Times New Roman" w:hAnsi="Times New Roman" w:cs="Times New Roman"/>
        </w:rPr>
        <w:t>公开了下列信息：</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征求意见稿全文的网络链接及查阅纸质报告书的方式和途径；</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征求意见的公众范围；</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公众意见表的网络链接；</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公众提出意见的方式和途径；</w:t>
      </w:r>
    </w:p>
    <w:p>
      <w:pPr>
        <w:pStyle w:val="32"/>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公众提出意见的起止时间等。</w:t>
      </w:r>
    </w:p>
    <w:p>
      <w:pPr>
        <w:pStyle w:val="32"/>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公示内容和时限符合《环境影响评价公众参与办法》要求。</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3.2 </w:t>
      </w:r>
      <w:r>
        <w:rPr>
          <w:rFonts w:hint="default" w:ascii="Times New Roman" w:hAnsi="Times New Roman" w:cs="Times New Roman"/>
        </w:rPr>
        <w:t>公示方式</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3.2.1 </w:t>
      </w:r>
      <w:r>
        <w:rPr>
          <w:rFonts w:hint="default" w:ascii="Times New Roman" w:hAnsi="Times New Roman" w:eastAsia="宋体" w:cs="Times New Roman"/>
          <w:b/>
          <w:bCs w:val="0"/>
        </w:rPr>
        <w:t>网络</w:t>
      </w:r>
    </w:p>
    <w:p>
      <w:pPr>
        <w:pStyle w:val="32"/>
        <w:rPr>
          <w:rFonts w:hint="default" w:ascii="Times New Roman" w:hAnsi="Times New Roman" w:cs="Times New Roman"/>
        </w:rPr>
      </w:pPr>
      <w:r>
        <w:rPr>
          <w:rFonts w:hint="default" w:ascii="Times New Roman" w:hAnsi="Times New Roman" w:cs="Times New Roman"/>
        </w:rPr>
        <w:t>《环境影响评价公众参与办法》第九条要求通过其网站、建设项目所在地公共媒体网站或者建设项目所在地相关政府网站进行公开。</w:t>
      </w:r>
    </w:p>
    <w:p>
      <w:pPr>
        <w:pStyle w:val="32"/>
        <w:rPr>
          <w:rFonts w:hint="default" w:ascii="Times New Roman" w:hAnsi="Times New Roman" w:cs="Times New Roman"/>
        </w:rPr>
      </w:pPr>
      <w:r>
        <w:rPr>
          <w:rFonts w:hint="default" w:ascii="Times New Roman" w:hAnsi="Times New Roman" w:cs="Times New Roman"/>
        </w:rPr>
        <w:t>本项目环评报告书主要内容基本编制完成后，于20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ascii="Times New Roman" w:hAnsi="Times New Roman" w:cs="Times New Roman"/>
          <w:lang w:val="en-US" w:eastAsia="zh-CN"/>
        </w:rPr>
        <w:t>9月11日</w:t>
      </w:r>
      <w:r>
        <w:rPr>
          <w:rFonts w:hint="default" w:ascii="Times New Roman" w:hAnsi="Times New Roman" w:cs="Times New Roman"/>
        </w:rPr>
        <w:t>至20</w:t>
      </w:r>
      <w:r>
        <w:rPr>
          <w:rFonts w:hint="default" w:ascii="Times New Roman" w:hAnsi="Times New Roman" w:cs="Times New Roman"/>
          <w:lang w:val="en-US" w:eastAsia="zh-CN"/>
        </w:rPr>
        <w:t>20</w:t>
      </w:r>
      <w:r>
        <w:rPr>
          <w:rFonts w:hint="default" w:ascii="Times New Roman" w:hAnsi="Times New Roman" w:cs="Times New Roman"/>
        </w:rPr>
        <w:t>年</w:t>
      </w:r>
      <w:r>
        <w:rPr>
          <w:rFonts w:hint="default" w:ascii="Times New Roman" w:hAnsi="Times New Roman" w:cs="Times New Roman"/>
          <w:lang w:val="en-US" w:eastAsia="zh-CN"/>
        </w:rPr>
        <w:t>9</w:t>
      </w:r>
      <w:r>
        <w:rPr>
          <w:rFonts w:hint="default" w:ascii="Times New Roman" w:hAnsi="Times New Roman" w:cs="Times New Roman"/>
        </w:rPr>
        <w:t>月</w:t>
      </w:r>
      <w:r>
        <w:rPr>
          <w:rFonts w:hint="eastAsia" w:ascii="Times New Roman" w:hAnsi="Times New Roman" w:cs="Times New Roman"/>
          <w:lang w:val="en-US" w:eastAsia="zh-CN"/>
        </w:rPr>
        <w:t>24</w:t>
      </w:r>
      <w:r>
        <w:rPr>
          <w:rFonts w:hint="default" w:ascii="Times New Roman" w:hAnsi="Times New Roman" w:cs="Times New Roman"/>
        </w:rPr>
        <w:t>日在</w:t>
      </w:r>
      <w:r>
        <w:rPr>
          <w:rFonts w:hint="default" w:ascii="Times New Roman" w:hAnsi="Times New Roman" w:cs="Times New Roman"/>
          <w:lang w:eastAsia="zh-CN"/>
        </w:rPr>
        <w:t>宁国市人民政府</w:t>
      </w:r>
      <w:r>
        <w:rPr>
          <w:rFonts w:hint="default" w:ascii="Times New Roman" w:hAnsi="Times New Roman" w:cs="Times New Roman"/>
        </w:rPr>
        <w:t>网站进行了征求意见稿公示，网址为：</w:t>
      </w:r>
      <w:r>
        <w:rPr>
          <w:rFonts w:hint="default" w:ascii="Times New Roman" w:hAnsi="Times New Roman" w:cs="Times New Roman"/>
          <w:lang w:eastAsia="zh-CN"/>
        </w:rPr>
        <w:t>http://www.ningguo.gov.cn/OpennessContent/showList/383/9900002/page_1.html</w:t>
      </w:r>
      <w:r>
        <w:rPr>
          <w:rFonts w:hint="default" w:ascii="Times New Roman" w:hAnsi="Times New Roman" w:cs="Times New Roman"/>
        </w:rPr>
        <w:t>。</w:t>
      </w:r>
    </w:p>
    <w:p>
      <w:pPr>
        <w:pStyle w:val="32"/>
        <w:rPr>
          <w:rFonts w:hint="default" w:ascii="Times New Roman" w:hAnsi="Times New Roman" w:cs="Times New Roman"/>
        </w:rPr>
      </w:pPr>
      <w:r>
        <w:rPr>
          <w:rFonts w:hint="default" w:ascii="Times New Roman" w:hAnsi="Times New Roman" w:cs="Times New Roman"/>
        </w:rPr>
        <w:t>公示文本和公示载体符合《环境影响评价公众参与办法》要求。具体公示情况见图3.2-1所示。</w:t>
      </w:r>
    </w:p>
    <w:p>
      <w:pPr>
        <w:pStyle w:val="32"/>
        <w:rPr>
          <w:rFonts w:hint="default" w:ascii="Times New Roman" w:hAnsi="Times New Roman" w:cs="Times New Roman"/>
        </w:rPr>
      </w:pPr>
    </w:p>
    <w:p>
      <w:pPr>
        <w:spacing w:line="360" w:lineRule="auto"/>
        <w:ind w:left="420" w:leftChars="200"/>
        <w:jc w:val="center"/>
        <w:rPr>
          <w:rFonts w:hint="default" w:ascii="Times New Roman" w:hAnsi="Times New Roman" w:eastAsia="宋体" w:cs="Times New Roman"/>
          <w:kern w:val="0"/>
          <w:szCs w:val="21"/>
        </w:rPr>
      </w:pP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3515" cy="7139305"/>
            <wp:effectExtent l="0" t="0" r="13335" b="4445"/>
            <wp:docPr id="2" name="图片 2" descr="网络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络二次"/>
                    <pic:cNvPicPr>
                      <a:picLocks noChangeAspect="1"/>
                    </pic:cNvPicPr>
                  </pic:nvPicPr>
                  <pic:blipFill>
                    <a:blip r:embed="rId5"/>
                    <a:stretch>
                      <a:fillRect/>
                    </a:stretch>
                  </pic:blipFill>
                  <pic:spPr>
                    <a:xfrm>
                      <a:off x="0" y="0"/>
                      <a:ext cx="5263515" cy="7139305"/>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Cs w:val="21"/>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kern w:val="0"/>
          <w:szCs w:val="21"/>
        </w:rPr>
        <w:t>图</w:t>
      </w:r>
      <w:r>
        <w:rPr>
          <w:rFonts w:hint="default" w:ascii="Times New Roman" w:hAnsi="Times New Roman" w:eastAsia="TimesNewRomanPS-BoldMT" w:cs="Times New Roman"/>
          <w:b/>
          <w:bCs/>
          <w:kern w:val="0"/>
          <w:szCs w:val="21"/>
        </w:rPr>
        <w:t>3.2-1</w:t>
      </w:r>
      <w:r>
        <w:rPr>
          <w:rFonts w:hint="default" w:ascii="Times New Roman" w:hAnsi="Times New Roman" w:eastAsia="宋体" w:cs="Times New Roman"/>
          <w:b/>
          <w:bCs/>
          <w:kern w:val="0"/>
          <w:szCs w:val="21"/>
        </w:rPr>
        <w:t xml:space="preserve">  环境影响评价公众参与征求意见稿网络公示</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3.2.2 </w:t>
      </w:r>
      <w:r>
        <w:rPr>
          <w:rFonts w:hint="default" w:ascii="Times New Roman" w:hAnsi="Times New Roman" w:eastAsia="宋体" w:cs="Times New Roman"/>
          <w:b/>
          <w:bCs w:val="0"/>
        </w:rPr>
        <w:t>报纸</w:t>
      </w:r>
    </w:p>
    <w:p>
      <w:pPr>
        <w:pStyle w:val="32"/>
        <w:rPr>
          <w:rFonts w:hint="default" w:ascii="Times New Roman" w:hAnsi="Times New Roman" w:cs="Times New Roman"/>
        </w:rPr>
      </w:pPr>
      <w:r>
        <w:rPr>
          <w:rFonts w:hint="default" w:ascii="Times New Roman" w:hAnsi="Times New Roman" w:cs="Times New Roman"/>
        </w:rPr>
        <w:t>根据《环境影响评价公众参与办法》第十一条第二款要求：通过建设项目所在地公众易于接触的报纸公开，且在征求意见的10个工作日内公开信息不得少于2次。</w:t>
      </w:r>
    </w:p>
    <w:p>
      <w:pPr>
        <w:pStyle w:val="32"/>
        <w:rPr>
          <w:rFonts w:hint="default" w:ascii="Times New Roman" w:hAnsi="Times New Roman" w:cs="Times New Roman"/>
        </w:rPr>
      </w:pPr>
      <w:r>
        <w:rPr>
          <w:rFonts w:hint="default" w:ascii="Times New Roman" w:hAnsi="Times New Roman" w:cs="Times New Roman"/>
        </w:rPr>
        <w:t>本次报纸公示载体为 “</w:t>
      </w:r>
      <w:r>
        <w:rPr>
          <w:rFonts w:hint="default" w:ascii="Times New Roman" w:hAnsi="Times New Roman" w:cs="Times New Roman"/>
          <w:lang w:eastAsia="zh-CN"/>
        </w:rPr>
        <w:t>今日宁国</w:t>
      </w:r>
      <w:r>
        <w:rPr>
          <w:rFonts w:hint="default" w:ascii="Times New Roman" w:hAnsi="Times New Roman" w:cs="Times New Roman"/>
        </w:rPr>
        <w:t>”，分两次发布，第一次发布时间为20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ascii="Times New Roman" w:hAnsi="Times New Roman" w:cs="Times New Roman"/>
          <w:lang w:val="en-US" w:eastAsia="zh-CN"/>
        </w:rPr>
        <w:t>9月17</w:t>
      </w:r>
      <w:r>
        <w:rPr>
          <w:rFonts w:hint="default" w:ascii="Times New Roman" w:hAnsi="Times New Roman" w:cs="Times New Roman"/>
        </w:rPr>
        <w:t>，第二次发布时间为20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ascii="Times New Roman" w:hAnsi="Times New Roman" w:cs="Times New Roman"/>
          <w:lang w:val="en-US" w:eastAsia="zh-CN"/>
        </w:rPr>
        <w:t>9月21日</w:t>
      </w:r>
      <w:r>
        <w:rPr>
          <w:rFonts w:hint="default" w:ascii="Times New Roman" w:hAnsi="Times New Roman" w:cs="Times New Roman"/>
        </w:rPr>
        <w:t>。“</w:t>
      </w:r>
      <w:r>
        <w:rPr>
          <w:rFonts w:hint="default" w:ascii="Times New Roman" w:hAnsi="Times New Roman" w:cs="Times New Roman"/>
          <w:lang w:eastAsia="zh-CN"/>
        </w:rPr>
        <w:t>今日宁国</w:t>
      </w:r>
      <w:r>
        <w:rPr>
          <w:rFonts w:hint="default" w:ascii="Times New Roman" w:hAnsi="Times New Roman" w:cs="Times New Roman"/>
        </w:rPr>
        <w:t>”</w:t>
      </w:r>
      <w:r>
        <w:rPr>
          <w:rFonts w:hint="default" w:ascii="Times New Roman" w:hAnsi="Times New Roman" w:cs="Times New Roman"/>
          <w:lang w:eastAsia="zh-CN"/>
        </w:rPr>
        <w:t>为宁国当地主流报纸，</w:t>
      </w:r>
      <w:r>
        <w:rPr>
          <w:rFonts w:hint="default" w:ascii="Times New Roman" w:hAnsi="Times New Roman" w:cs="Times New Roman"/>
        </w:rPr>
        <w:t>是建设项目所在地公众于接触的报纸，符合要求。</w:t>
      </w:r>
    </w:p>
    <w:p>
      <w:pPr>
        <w:pStyle w:val="32"/>
        <w:rPr>
          <w:rFonts w:hint="default" w:ascii="Times New Roman" w:hAnsi="Times New Roman" w:cs="Times New Roman"/>
        </w:rPr>
      </w:pPr>
      <w:r>
        <w:rPr>
          <w:rFonts w:hint="default" w:ascii="Times New Roman" w:hAnsi="Times New Roman" w:cs="Times New Roman"/>
        </w:rPr>
        <w:t>具体公示情况如图3.2-2和3.2-3所示。</w:t>
      </w:r>
    </w:p>
    <w:p>
      <w:pPr>
        <w:autoSpaceDE w:val="0"/>
        <w:autoSpaceDN w:val="0"/>
        <w:adjustRightInd w:val="0"/>
        <w:spacing w:line="36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6690" cy="7022465"/>
            <wp:effectExtent l="0" t="0" r="10160" b="6985"/>
            <wp:docPr id="3" name="图片 3" descr="报纸二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二次1"/>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kern w:val="0"/>
          <w:sz w:val="24"/>
          <w:szCs w:val="24"/>
          <w:lang w:eastAsia="zh-C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图3.2-2（1）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6690" cy="7022465"/>
            <wp:effectExtent l="0" t="0" r="10160" b="6985"/>
            <wp:docPr id="7" name="图片 7" descr="报纸二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二次2"/>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图3.2-2（2）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cs="Times New Roma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drawing>
          <wp:inline distT="0" distB="0" distL="114300" distR="114300">
            <wp:extent cx="5266690" cy="7022465"/>
            <wp:effectExtent l="0" t="0" r="10160" b="6985"/>
            <wp:docPr id="8" name="图片 8" descr="报纸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公示1"/>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default" w:ascii="Times New Roman" w:hAnsi="Times New Roman" w:cs="Times New Roman"/>
          <w:b/>
          <w:bCs/>
          <w:kern w:val="0"/>
          <w:szCs w:val="21"/>
        </w:rPr>
        <w:t>图3.2-3（1）  第二次报纸公示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cs="Times New Roma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drawing>
          <wp:inline distT="0" distB="0" distL="114300" distR="114300">
            <wp:extent cx="5266690" cy="3950335"/>
            <wp:effectExtent l="0" t="0" r="10160" b="12065"/>
            <wp:docPr id="9" name="图片 9" descr="报纸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纸公示2"/>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rFonts w:hint="default" w:ascii="Times New Roman" w:hAnsi="Times New Roman" w:cs="Times New Roman"/>
          <w:b/>
          <w:bCs/>
          <w:kern w:val="0"/>
          <w:szCs w:val="21"/>
        </w:rPr>
        <w:t>图3.2-3（2）  第二次报纸公示</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3.2.3 </w:t>
      </w:r>
      <w:r>
        <w:rPr>
          <w:rFonts w:hint="default" w:ascii="Times New Roman" w:hAnsi="Times New Roman" w:eastAsia="宋体" w:cs="Times New Roman"/>
          <w:b/>
          <w:bCs w:val="0"/>
        </w:rPr>
        <w:t>张贴</w:t>
      </w:r>
    </w:p>
    <w:p>
      <w:pPr>
        <w:pStyle w:val="32"/>
        <w:rPr>
          <w:rFonts w:hint="default" w:ascii="Times New Roman" w:hAnsi="Times New Roman" w:cs="Times New Roman"/>
        </w:rPr>
      </w:pPr>
      <w:r>
        <w:rPr>
          <w:rFonts w:hint="default" w:ascii="Times New Roman" w:hAnsi="Times New Roman" w:cs="Times New Roman"/>
        </w:rPr>
        <w:t>根据《环境影响评价公众参与办法》第十一条第三款：需通过在建设项目所在地</w:t>
      </w:r>
      <w:bookmarkStart w:id="4" w:name="_Hlk14872640"/>
      <w:r>
        <w:rPr>
          <w:rFonts w:hint="default" w:ascii="Times New Roman" w:hAnsi="Times New Roman" w:cs="Times New Roman"/>
        </w:rPr>
        <w:t>公众易于知悉的场所张贴公告</w:t>
      </w:r>
      <w:bookmarkEnd w:id="4"/>
      <w:r>
        <w:rPr>
          <w:rFonts w:hint="default" w:ascii="Times New Roman" w:hAnsi="Times New Roman" w:cs="Times New Roman"/>
        </w:rPr>
        <w:t>的方式公开。</w:t>
      </w:r>
    </w:p>
    <w:p>
      <w:pPr>
        <w:pStyle w:val="32"/>
        <w:rPr>
          <w:rFonts w:hint="default" w:ascii="Times New Roman" w:hAnsi="Times New Roman" w:eastAsia="宋体" w:cs="Times New Roman"/>
          <w:b/>
          <w:bCs/>
          <w:color w:val="auto"/>
          <w:kern w:val="0"/>
          <w:szCs w:val="21"/>
        </w:rPr>
      </w:pPr>
      <w:r>
        <w:rPr>
          <w:rFonts w:hint="default" w:ascii="Times New Roman" w:hAnsi="Times New Roman" w:cs="Times New Roman"/>
        </w:rPr>
        <w:t>本次公开选择在</w:t>
      </w:r>
      <w:r>
        <w:rPr>
          <w:rFonts w:hint="eastAsia" w:ascii="Times New Roman" w:hAnsi="Times New Roman" w:cs="Times New Roman"/>
          <w:color w:val="000000"/>
          <w:kern w:val="1"/>
          <w:sz w:val="24"/>
          <w:szCs w:val="24"/>
          <w:lang w:eastAsia="zh-CN"/>
        </w:rPr>
        <w:t>宁国市天马复合材料有限公司</w:t>
      </w:r>
      <w:r>
        <w:rPr>
          <w:rFonts w:hint="default" w:ascii="Times New Roman" w:hAnsi="Times New Roman" w:eastAsia="宋体" w:cs="Times New Roman"/>
          <w:lang w:val="en-US" w:eastAsia="zh-CN"/>
        </w:rPr>
        <w:t>进行张贴</w:t>
      </w:r>
      <w:r>
        <w:rPr>
          <w:rFonts w:hint="default" w:ascii="Times New Roman" w:hAnsi="Times New Roman" w:cs="Times New Roman"/>
        </w:rPr>
        <w:t>；</w:t>
      </w:r>
      <w:r>
        <w:rPr>
          <w:rFonts w:hint="eastAsia" w:ascii="Times New Roman" w:hAnsi="Times New Roman" w:cs="Times New Roman"/>
          <w:color w:val="000000"/>
          <w:kern w:val="1"/>
          <w:sz w:val="24"/>
          <w:szCs w:val="24"/>
          <w:lang w:eastAsia="zh-CN"/>
        </w:rPr>
        <w:t>宁国市天马复合材料有限公司</w:t>
      </w:r>
      <w:r>
        <w:rPr>
          <w:rFonts w:hint="default" w:ascii="Times New Roman" w:hAnsi="Times New Roman" w:cs="Times New Roman"/>
          <w:color w:val="000000"/>
          <w:kern w:val="1"/>
          <w:sz w:val="24"/>
          <w:szCs w:val="24"/>
          <w:lang w:eastAsia="zh-CN"/>
        </w:rPr>
        <w:t>建设位置为</w:t>
      </w:r>
      <w:r>
        <w:rPr>
          <w:rFonts w:hint="eastAsia" w:ascii="Times New Roman" w:hAnsi="Times New Roman" w:cs="Times New Roman"/>
          <w:color w:val="000000"/>
          <w:kern w:val="1"/>
          <w:sz w:val="24"/>
          <w:szCs w:val="24"/>
          <w:lang w:val="en-US" w:eastAsia="zh-CN"/>
        </w:rPr>
        <w:t>安徽省宁国经济技术开发区河沥园区振宁路</w:t>
      </w:r>
      <w:r>
        <w:rPr>
          <w:rFonts w:hint="default" w:ascii="Times New Roman" w:hAnsi="Times New Roman" w:cs="Times New Roman"/>
          <w:color w:val="000000"/>
          <w:kern w:val="1"/>
          <w:sz w:val="24"/>
          <w:szCs w:val="24"/>
          <w:lang w:val="en-US" w:eastAsia="zh-CN"/>
        </w:rPr>
        <w:t>，</w:t>
      </w:r>
      <w:r>
        <w:rPr>
          <w:rFonts w:hint="default" w:ascii="Times New Roman" w:hAnsi="Times New Roman" w:cs="Times New Roman"/>
        </w:rPr>
        <w:t>是建设项目所在地公众易于知悉的场所，符合《环境影响评价</w:t>
      </w:r>
      <w:r>
        <w:rPr>
          <w:rFonts w:hint="default" w:ascii="Times New Roman" w:hAnsi="Times New Roman" w:cs="Times New Roman"/>
          <w:color w:val="auto"/>
        </w:rPr>
        <w:t>公众参与办法》要求。张贴时间为20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eastAsia" w:ascii="Times New Roman" w:hAnsi="Times New Roman" w:cs="Times New Roman"/>
          <w:color w:val="auto"/>
          <w:lang w:val="en-US" w:eastAsia="zh-CN"/>
        </w:rPr>
        <w:t>9月10日</w:t>
      </w:r>
      <w:r>
        <w:rPr>
          <w:rFonts w:hint="default" w:ascii="Times New Roman" w:hAnsi="Times New Roman" w:cs="Times New Roman"/>
          <w:color w:val="auto"/>
        </w:rPr>
        <w:t>。具体公示情况如图3.2-4所示。</w:t>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lang w:eastAsia="zh-CN"/>
        </w:rPr>
        <w:drawing>
          <wp:inline distT="0" distB="0" distL="114300" distR="114300">
            <wp:extent cx="5273040" cy="2544445"/>
            <wp:effectExtent l="0" t="0" r="3810" b="8255"/>
            <wp:docPr id="11" name="图片 11" descr="张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张贴2"/>
                    <pic:cNvPicPr>
                      <a:picLocks noChangeAspect="1"/>
                    </pic:cNvPicPr>
                  </pic:nvPicPr>
                  <pic:blipFill>
                    <a:blip r:embed="rId10"/>
                    <a:stretch>
                      <a:fillRect/>
                    </a:stretch>
                  </pic:blipFill>
                  <pic:spPr>
                    <a:xfrm>
                      <a:off x="0" y="0"/>
                      <a:ext cx="5273040" cy="254444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t>图3.2-4  环境影响评价公众参与征求意见稿公告张贴</w:t>
      </w:r>
    </w:p>
    <w:p>
      <w:pPr>
        <w:rPr>
          <w:rFonts w:hint="default" w:ascii="Times New Roman" w:hAnsi="Times New Roman" w:cs="Times New Roman"/>
          <w:b/>
          <w:bCs/>
          <w:lang w:eastAsia="zh-CN"/>
        </w:rPr>
      </w:pPr>
      <w:r>
        <w:rPr>
          <w:rFonts w:hint="default" w:ascii="Times New Roman" w:hAnsi="Times New Roman" w:cs="Times New Roman"/>
          <w:b/>
          <w:bCs/>
          <w:lang w:eastAsia="zh-CN"/>
        </w:rPr>
        <w:drawing>
          <wp:inline distT="0" distB="0" distL="114300" distR="114300">
            <wp:extent cx="5266690" cy="2537460"/>
            <wp:effectExtent l="0" t="0" r="10160" b="15240"/>
            <wp:docPr id="10" name="图片 10" descr="张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贴1"/>
                    <pic:cNvPicPr>
                      <a:picLocks noChangeAspect="1"/>
                    </pic:cNvPicPr>
                  </pic:nvPicPr>
                  <pic:blipFill>
                    <a:blip r:embed="rId11"/>
                    <a:stretch>
                      <a:fillRect/>
                    </a:stretch>
                  </pic:blipFill>
                  <pic:spPr>
                    <a:xfrm>
                      <a:off x="0" y="0"/>
                      <a:ext cx="5266690" cy="253746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t>图3.2-4  环境影响评价公众参与征求意见稿公告张贴</w:t>
      </w:r>
    </w:p>
    <w:p>
      <w:pPr>
        <w:pStyle w:val="7"/>
        <w:spacing w:before="156" w:after="156"/>
        <w:rPr>
          <w:rFonts w:hint="default" w:ascii="Times New Roman" w:hAnsi="Times New Roman" w:cs="Times New Roman"/>
          <w:b/>
          <w:bCs w:val="0"/>
        </w:rPr>
      </w:pPr>
      <w:r>
        <w:rPr>
          <w:rFonts w:hint="default" w:ascii="Times New Roman" w:hAnsi="Times New Roman" w:cs="Times New Roman"/>
          <w:b/>
          <w:bCs w:val="0"/>
        </w:rPr>
        <w:t xml:space="preserve">3.2.4 </w:t>
      </w:r>
      <w:r>
        <w:rPr>
          <w:rFonts w:hint="default" w:ascii="Times New Roman" w:hAnsi="Times New Roman" w:eastAsia="宋体" w:cs="Times New Roman"/>
          <w:b/>
          <w:bCs w:val="0"/>
        </w:rPr>
        <w:t>其他</w:t>
      </w:r>
    </w:p>
    <w:p>
      <w:pPr>
        <w:pStyle w:val="32"/>
        <w:rPr>
          <w:rFonts w:hint="default" w:ascii="Times New Roman" w:hAnsi="Times New Roman" w:cs="Times New Roman"/>
        </w:rPr>
      </w:pPr>
      <w:r>
        <w:rPr>
          <w:rFonts w:hint="default" w:ascii="Times New Roman" w:hAnsi="Times New Roman" w:cs="Times New Roman"/>
        </w:rPr>
        <w:t>未采用其他公示方式。</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3.3 </w:t>
      </w:r>
      <w:r>
        <w:rPr>
          <w:rFonts w:hint="default" w:ascii="Times New Roman" w:hAnsi="Times New Roman" w:cs="Times New Roman"/>
        </w:rPr>
        <w:t>查阅情况</w:t>
      </w:r>
    </w:p>
    <w:p>
      <w:pPr>
        <w:pStyle w:val="32"/>
        <w:rPr>
          <w:rFonts w:hint="default" w:ascii="Times New Roman" w:hAnsi="Times New Roman" w:cs="Times New Roman"/>
        </w:rPr>
      </w:pPr>
      <w:r>
        <w:rPr>
          <w:rFonts w:hint="default" w:ascii="Times New Roman" w:hAnsi="Times New Roman" w:cs="Times New Roman"/>
        </w:rPr>
        <w:t>分别在建设单位办公场所及环评单位办公场所设置查阅场所。公示期间未有公众前来查阅纸质报告。</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3.4 </w:t>
      </w:r>
      <w:r>
        <w:rPr>
          <w:rFonts w:hint="default" w:ascii="Times New Roman" w:hAnsi="Times New Roman" w:cs="Times New Roman"/>
        </w:rPr>
        <w:t>公众提出意见情况</w:t>
      </w:r>
    </w:p>
    <w:p>
      <w:pPr>
        <w:pStyle w:val="32"/>
        <w:rPr>
          <w:rFonts w:hint="default" w:ascii="Times New Roman" w:hAnsi="Times New Roman" w:cs="Times New Roman"/>
        </w:rPr>
      </w:pPr>
      <w:r>
        <w:rPr>
          <w:rFonts w:hint="default" w:ascii="Times New Roman" w:hAnsi="Times New Roman" w:cs="Times New Roman"/>
        </w:rPr>
        <w:t>征求意见稿公示期间，建设单位和环评单位均未收到任何形式的公众反馈意见。</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4其他公众参与情况</w:t>
      </w:r>
    </w:p>
    <w:p>
      <w:pPr>
        <w:pStyle w:val="32"/>
        <w:rPr>
          <w:rFonts w:hint="default" w:ascii="Times New Roman" w:hAnsi="Times New Roman" w:cs="Times New Roman"/>
        </w:rPr>
      </w:pPr>
      <w:r>
        <w:rPr>
          <w:rFonts w:hint="default" w:ascii="Times New Roman" w:hAnsi="Times New Roman" w:cs="Times New Roman"/>
        </w:rPr>
        <w:t>没有采取深度公众参与，本项目在第一次公示、征求意见稿公示期间未收到任何形式的公众反馈意见，故本项目不属于对环境影响方面有公众质疑性意见多的建设项目，按照《环境影响评价公众参与办法》要求，可以不开展深度公众参与。</w:t>
      </w:r>
    </w:p>
    <w:p>
      <w:pPr>
        <w:pStyle w:val="6"/>
        <w:spacing w:before="156" w:after="156"/>
        <w:rPr>
          <w:rFonts w:hint="default" w:ascii="Times New Roman" w:hAnsi="Times New Roman" w:cs="Times New Roman"/>
        </w:rPr>
      </w:pPr>
      <w:r>
        <w:rPr>
          <w:rFonts w:hint="default" w:ascii="Times New Roman" w:hAnsi="Times New Roman" w:eastAsia="TimesNewRomanPS-BoldMT" w:cs="Times New Roman"/>
        </w:rPr>
        <w:t xml:space="preserve">4.1 </w:t>
      </w:r>
      <w:r>
        <w:rPr>
          <w:rFonts w:hint="default" w:ascii="Times New Roman" w:hAnsi="Times New Roman" w:eastAsia="宋体" w:cs="Times New Roman"/>
          <w:kern w:val="0"/>
        </w:rPr>
        <w:t>公众座谈会、听证会、专家论证会等情况</w:t>
      </w:r>
    </w:p>
    <w:p>
      <w:pPr>
        <w:pStyle w:val="32"/>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4.2 </w:t>
      </w:r>
      <w:r>
        <w:rPr>
          <w:rFonts w:hint="default" w:ascii="Times New Roman" w:hAnsi="Times New Roman" w:eastAsia="宋体" w:cs="Times New Roman"/>
          <w:kern w:val="0"/>
        </w:rPr>
        <w:t>其他公众参与情况</w:t>
      </w:r>
    </w:p>
    <w:p>
      <w:pPr>
        <w:pStyle w:val="32"/>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4.3 </w:t>
      </w:r>
      <w:r>
        <w:rPr>
          <w:rFonts w:hint="default" w:ascii="Times New Roman" w:hAnsi="Times New Roman" w:eastAsia="宋体" w:cs="Times New Roman"/>
          <w:kern w:val="0"/>
        </w:rPr>
        <w:t>宣传科普情况</w:t>
      </w:r>
    </w:p>
    <w:p>
      <w:pPr>
        <w:pStyle w:val="32"/>
        <w:rPr>
          <w:rFonts w:hint="default" w:ascii="Times New Roman" w:hAnsi="Times New Roman" w:cs="Times New Roman"/>
        </w:rPr>
      </w:pPr>
      <w:r>
        <w:rPr>
          <w:rFonts w:hint="default" w:ascii="Times New Roman" w:hAnsi="Times New Roman" w:cs="Times New Roman"/>
        </w:rPr>
        <w:t>无。</w:t>
      </w:r>
    </w:p>
    <w:p>
      <w:pPr>
        <w:pStyle w:val="5"/>
        <w:spacing w:before="156" w:after="156"/>
        <w:rPr>
          <w:rFonts w:hint="default" w:ascii="Times New Roman" w:hAnsi="Times New Roman" w:cs="Times New Roman"/>
          <w:b/>
          <w:bCs w:val="0"/>
        </w:rPr>
      </w:pPr>
      <w:r>
        <w:rPr>
          <w:rFonts w:hint="default" w:ascii="Times New Roman" w:hAnsi="Times New Roman" w:cs="Times New Roman"/>
          <w:b/>
          <w:bCs w:val="0"/>
        </w:rPr>
        <w:t>5公众意见处理情况</w:t>
      </w:r>
    </w:p>
    <w:p>
      <w:pPr>
        <w:pStyle w:val="32"/>
        <w:rPr>
          <w:rFonts w:hint="default" w:ascii="Times New Roman" w:hAnsi="Times New Roman" w:cs="Times New Roman"/>
        </w:rPr>
      </w:pPr>
      <w:r>
        <w:rPr>
          <w:rFonts w:hint="default" w:ascii="Times New Roman" w:hAnsi="Times New Roman" w:cs="Times New Roman"/>
        </w:rPr>
        <w:t>整个公参过程中，建设单位和环评单位均未收到任何形式的公众反馈意见。</w:t>
      </w:r>
    </w:p>
    <w:bookmarkEnd w:id="3"/>
    <w:p>
      <w:pPr>
        <w:pStyle w:val="5"/>
        <w:spacing w:before="156" w:after="156"/>
        <w:rPr>
          <w:rFonts w:hint="default" w:ascii="Times New Roman" w:hAnsi="Times New Roman" w:cs="Times New Roman"/>
          <w:b/>
          <w:bCs w:val="0"/>
        </w:rPr>
      </w:pPr>
      <w:r>
        <w:rPr>
          <w:rFonts w:hint="eastAsia" w:cs="Times New Roman"/>
          <w:b/>
          <w:bCs w:val="0"/>
          <w:lang w:val="en-US" w:eastAsia="zh-CN"/>
        </w:rPr>
        <w:t>6</w:t>
      </w:r>
      <w:r>
        <w:rPr>
          <w:rFonts w:hint="default" w:ascii="Times New Roman" w:hAnsi="Times New Roman" w:cs="Times New Roman"/>
          <w:b/>
          <w:bCs w:val="0"/>
        </w:rPr>
        <w:t>其他</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eastAsia="zh-CN"/>
        </w:rPr>
        <w:t>宁国市天马复合材料有限公司汽车平面密封材料和汽车橡胶密封件生产项目</w:t>
      </w:r>
      <w:r>
        <w:rPr>
          <w:rFonts w:hint="default" w:ascii="Times New Roman" w:hAnsi="Times New Roman" w:eastAsia="宋体" w:cs="Times New Roman"/>
          <w:kern w:val="0"/>
          <w:sz w:val="24"/>
          <w:szCs w:val="24"/>
        </w:rPr>
        <w:t>环境影响报告书编制阶段开展的公众参与工作存档备查资料包括：</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eastAsia="zh-CN"/>
        </w:rPr>
        <w:t>宁国市天马复合材料有限公司汽车平面密封材料和汽车橡胶密封件生产项目</w:t>
      </w:r>
      <w:r>
        <w:rPr>
          <w:rFonts w:hint="default" w:ascii="Times New Roman" w:hAnsi="Times New Roman" w:eastAsia="宋体" w:cs="Times New Roman"/>
          <w:kern w:val="0"/>
          <w:sz w:val="24"/>
          <w:szCs w:val="24"/>
        </w:rPr>
        <w:t>环境影响评价公众参与说明》（原件）；</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2、第一次及第二次报纸公示原件。</w:t>
      </w:r>
    </w:p>
    <w:p>
      <w:pPr>
        <w:spacing w:line="360" w:lineRule="auto"/>
        <w:ind w:firstLine="600" w:firstLineChars="250"/>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p>
    <w:p>
      <w:pPr>
        <w:pStyle w:val="5"/>
        <w:spacing w:before="156" w:after="156"/>
        <w:rPr>
          <w:rFonts w:hint="default" w:ascii="Times New Roman" w:hAnsi="Times New Roman" w:cs="Times New Roman"/>
          <w:b/>
          <w:bCs w:val="0"/>
        </w:rPr>
      </w:pPr>
      <w:r>
        <w:rPr>
          <w:rFonts w:hint="eastAsia" w:cs="Times New Roman"/>
          <w:b/>
          <w:bCs w:val="0"/>
          <w:lang w:val="en-US" w:eastAsia="zh-CN"/>
        </w:rPr>
        <w:t>7</w:t>
      </w:r>
      <w:r>
        <w:rPr>
          <w:rFonts w:hint="default" w:ascii="Times New Roman" w:hAnsi="Times New Roman" w:cs="Times New Roman"/>
          <w:b/>
          <w:bCs w:val="0"/>
        </w:rPr>
        <w:t>诚信承诺</w:t>
      </w:r>
    </w:p>
    <w:p>
      <w:pPr>
        <w:pStyle w:val="32"/>
        <w:rPr>
          <w:rFonts w:hint="default" w:ascii="Times New Roman" w:hAnsi="Times New Roman" w:cs="Times New Roman"/>
        </w:rPr>
      </w:pPr>
      <w:r>
        <w:rPr>
          <w:rFonts w:hint="default" w:ascii="Times New Roman" w:hAnsi="Times New Roman" w:cs="Times New Roman"/>
        </w:rPr>
        <w:t>我单位已按照《环境影响评价公众参与办法》（部令第4号）要求，在</w:t>
      </w:r>
      <w:r>
        <w:rPr>
          <w:rFonts w:hint="eastAsia" w:ascii="Times New Roman" w:hAnsi="Times New Roman" w:cs="Times New Roman"/>
          <w:lang w:eastAsia="zh-CN"/>
        </w:rPr>
        <w:t>宁国市天马复合材料有限公司汽车平面密封材料和汽车橡胶密封件生产项目</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pPr>
        <w:pStyle w:val="32"/>
        <w:rPr>
          <w:rFonts w:hint="default" w:ascii="Times New Roman" w:hAnsi="Times New Roman" w:cs="Times New Roman"/>
        </w:rPr>
      </w:pPr>
      <w:r>
        <w:rPr>
          <w:rFonts w:hint="default" w:ascii="Times New Roman" w:hAnsi="Times New Roman" w:cs="Times New Roman"/>
        </w:rPr>
        <w:t>我单位承诺，本次提交的《</w:t>
      </w:r>
      <w:r>
        <w:rPr>
          <w:rFonts w:hint="eastAsia" w:ascii="Times New Roman" w:hAnsi="Times New Roman" w:cs="Times New Roman"/>
          <w:lang w:eastAsia="zh-CN"/>
        </w:rPr>
        <w:t>宁国市天马复合材料有限公司汽车平面密封材料和汽车橡胶密封件生产项目</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lang w:eastAsia="zh-CN"/>
        </w:rPr>
        <w:t>宁国市天马复合材料有限公司</w:t>
      </w:r>
      <w:r>
        <w:rPr>
          <w:rFonts w:hint="default" w:ascii="Times New Roman" w:hAnsi="Times New Roman" w:cs="Times New Roman"/>
        </w:rPr>
        <w:t>承担全部责任。</w:t>
      </w: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pStyle w:val="32"/>
        <w:rPr>
          <w:rFonts w:hint="default" w:ascii="Times New Roman" w:hAnsi="Times New Roman" w:cs="Times New Roman"/>
        </w:rPr>
      </w:pPr>
    </w:p>
    <w:p>
      <w:pPr>
        <w:spacing w:line="360" w:lineRule="auto"/>
        <w:ind w:firstLine="480" w:firstLineChars="200"/>
        <w:jc w:val="righ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rPr>
        <w:t>承诺单位：</w:t>
      </w:r>
      <w:r>
        <w:rPr>
          <w:rFonts w:hint="eastAsia" w:ascii="Times New Roman" w:hAnsi="Times New Roman" w:eastAsia="宋体" w:cs="Times New Roman"/>
          <w:kern w:val="0"/>
          <w:sz w:val="24"/>
          <w:szCs w:val="24"/>
          <w:lang w:eastAsia="zh-CN"/>
        </w:rPr>
        <w:t>宁国市天马复合材料有限公司</w:t>
      </w:r>
    </w:p>
    <w:p>
      <w:pPr>
        <w:spacing w:line="360" w:lineRule="auto"/>
        <w:ind w:firstLine="480" w:firstLineChars="200"/>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承诺时间：20</w:t>
      </w:r>
      <w:r>
        <w:rPr>
          <w:rFonts w:hint="default" w:ascii="Times New Roman" w:hAnsi="Times New Roman" w:eastAsia="宋体" w:cs="Times New Roman"/>
          <w:kern w:val="0"/>
          <w:sz w:val="24"/>
          <w:szCs w:val="24"/>
          <w:lang w:val="en-US" w:eastAsia="zh-CN"/>
        </w:rPr>
        <w:t>20</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9月25日</w:t>
      </w: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pStyle w:val="5"/>
        <w:spacing w:before="156" w:after="156"/>
        <w:rPr>
          <w:rFonts w:hint="default" w:ascii="Times New Roman" w:hAnsi="Times New Roman" w:cs="Times New Roman"/>
          <w:b/>
          <w:bCs w:val="0"/>
        </w:rPr>
      </w:pPr>
      <w:r>
        <w:rPr>
          <w:rFonts w:hint="eastAsia" w:cs="Times New Roman"/>
          <w:b/>
          <w:bCs w:val="0"/>
          <w:lang w:val="en-US" w:eastAsia="zh-CN"/>
        </w:rPr>
        <w:t>8</w:t>
      </w:r>
      <w:r>
        <w:rPr>
          <w:rFonts w:hint="default" w:ascii="Times New Roman" w:hAnsi="Times New Roman" w:cs="Times New Roman"/>
          <w:b/>
          <w:bCs w:val="0"/>
        </w:rPr>
        <w:t>附件</w:t>
      </w:r>
    </w:p>
    <w:p>
      <w:pPr>
        <w:pStyle w:val="32"/>
        <w:ind w:left="0" w:leftChars="0" w:firstLine="0" w:firstLineChars="0"/>
        <w:rPr>
          <w:rFonts w:hint="default" w:ascii="Times New Roman" w:hAnsi="Times New Roman" w:cs="Times New Roman"/>
          <w:b w:val="0"/>
          <w:bCs w:val="0"/>
        </w:rPr>
      </w:pPr>
      <w:r>
        <w:rPr>
          <w:rFonts w:hint="default" w:ascii="Times New Roman" w:hAnsi="Times New Roman" w:eastAsia="宋体" w:cs="Times New Roman"/>
          <w:b w:val="0"/>
          <w:bCs w:val="0"/>
          <w:sz w:val="24"/>
          <w:szCs w:val="24"/>
          <w:lang w:val="en-US" w:eastAsia="zh-CN"/>
        </w:rPr>
        <w:t>公民</w:t>
      </w:r>
      <w:r>
        <w:rPr>
          <w:rFonts w:hint="default" w:ascii="Times New Roman" w:hAnsi="Times New Roman" w:eastAsia="宋体" w:cs="Times New Roman"/>
          <w:b w:val="0"/>
          <w:bCs w:val="0"/>
          <w:sz w:val="24"/>
          <w:szCs w:val="24"/>
          <w:lang w:eastAsia="zh-CN"/>
        </w:rPr>
        <w:t>公众参与信息表</w:t>
      </w:r>
      <w:r>
        <w:rPr>
          <w:rFonts w:hint="default" w:ascii="Times New Roman" w:hAnsi="Times New Roman" w:cs="Times New Roman"/>
          <w:b w:val="0"/>
          <w:bCs w:val="0"/>
        </w:rPr>
        <w:t>。</w:t>
      </w: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pPr>
    </w:p>
    <w:p>
      <w:pPr>
        <w:pStyle w:val="32"/>
        <w:ind w:left="0" w:leftChars="0" w:firstLine="0" w:firstLineChars="0"/>
        <w:rPr>
          <w:rFonts w:hint="default"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ind w:firstLine="0" w:firstLineChars="0"/>
        <w:jc w:val="center"/>
        <w:rPr>
          <w:rFonts w:hint="default" w:ascii="Times New Roman" w:hAnsi="Times New Roman" w:cs="Times New Roman"/>
          <w:b/>
          <w:bCs/>
        </w:rPr>
      </w:pPr>
      <w:r>
        <w:rPr>
          <w:rFonts w:hint="default" w:ascii="Times New Roman" w:hAnsi="Times New Roman" w:cs="Times New Roman"/>
          <w:b/>
          <w:bCs/>
        </w:rPr>
        <w:t>表1  公民公众参与信息表</w:t>
      </w:r>
    </w:p>
    <w:tbl>
      <w:tblPr>
        <w:tblStyle w:val="15"/>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41"/>
        <w:gridCol w:w="2900"/>
        <w:gridCol w:w="2642"/>
        <w:gridCol w:w="3015"/>
        <w:gridCol w:w="13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序号</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姓名</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身份证号</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有效联系方式</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经常居住地址</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是否同意公开个人信息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陈术存</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130229194****26215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150****1103</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钱巧云</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342524197****63625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180****3586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钱巧兰</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342524196****2362X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153****9258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余桃红</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342524196****83820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150****4903</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陈小林</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342524196****53618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138****2831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冯苏针</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342524196****84427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187****2421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李卫清</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342524195****43413</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153****9135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阳海新</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342524197****13817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158****2997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马违</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342502199****10516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173****9167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胡燕</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342524198****1462X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150****2203</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杨林</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342502198****23810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138****1358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蒋旭东</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342524198****30013</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137****4828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刘利</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342502198****01512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177****5661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吴维</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342524199****44228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182****5688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宁国市宁国大道潘村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祝沈旺</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340826198****93411</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183****6376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杨志高</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342524196****80712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159****2945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张先君</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342524197****7283X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159****8241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刘秋香</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342524197****93624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150****4071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宁国市河沥溪燕子山安置区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李志家</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342623196****22336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139****6971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宁国市河沥园区青山路北侧</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陈水芳</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342524195****53216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187****9957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宁国市河沥园区青山路北侧</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胡再忠</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342524196****60317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182****4062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刘刚</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342524197****2702X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151****3695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郭从芬</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342524198****41321</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158****2825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红檀书安置区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刘建林</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342524196****32225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138****5831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河沥百合家园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丁丽娟</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342524197****68026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138****2360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冯顺有</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342524197****40319</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138****9760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皇甫丽敏</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342524197****28429</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136****5218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王莉</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452229198****90088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181****1870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何志国</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342524197****40318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139****2246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余光辉</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342524197****83235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138****8866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沈明业</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342524197****46822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137****3362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彭朝青</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342524197****54611</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138****1917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胡银良</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342524197****53012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150****9352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胡小友</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342524197****72118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187****4505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夏满根</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342524196****53212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131****2886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胡金文</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342524196****95412</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159****8642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孔祥俊</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342524197****0541X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136****3435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胡生军</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342524197****07214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139****4929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朱大旺</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342524196****22250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134****3600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周传清</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342524196****0721X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189****0767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姚传宏</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342524196****22214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153****8967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汪国兵</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342524196****50014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136****8979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徐贵方</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342524196****65213</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139****3767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汪文静</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342524198****33127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153****9088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朱训辉</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342524197****43014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138****7750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陈明</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342524197****33619</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138****6669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河沥新城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汪明兰</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342524197****92826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186****8706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市民之家后小区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田建国</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110224197****62637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137****0557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陈达</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110224198****12817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139****2518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鲁志</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110221967****2816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155****2770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段力胜</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110224198****32876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135****3747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尚善利</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110224195****62910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135****7655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王学中</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110224196****922615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136****7960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黄力贵</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342524197****42211</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186****8806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陈长亮</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130229196****86215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130****0718</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汪俊英</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130229194****86228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152****5387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田洪瑞</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110224194****52630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137****0557</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陈长右</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130229194****66213</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134****4961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陈洪民</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130229196****26216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187****5302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陈长树</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130229196****06239</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151****1245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陈明华</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150229195****76257</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150****4711</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陈洪达</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130229195****16216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158****2489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王相芬</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130229193****06225</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134****5736</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陈永占</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130229197****2625X</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135****3960</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王明成</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110224193****12630</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136****0345</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姚长风</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130229195****98018</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153****2529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陈长怀</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130229194****56216</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183****0969</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陈层永</w:t>
            </w:r>
          </w:p>
        </w:tc>
        <w:tc>
          <w:tcPr>
            <w:tcW w:w="2900"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130229196****06214</w:t>
            </w:r>
          </w:p>
        </w:tc>
        <w:tc>
          <w:tcPr>
            <w:tcW w:w="2642"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152****5262</w:t>
            </w:r>
          </w:p>
        </w:tc>
        <w:tc>
          <w:tcPr>
            <w:tcW w:w="301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val="en-US" w:eastAsia="zh-CN"/>
              </w:rPr>
              <w:t>电子信息工业园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bl>
    <w:p>
      <w:pPr>
        <w:pStyle w:val="2"/>
        <w:ind w:firstLine="480"/>
        <w:rPr>
          <w:rFonts w:hint="default" w:ascii="Times New Roman" w:hAnsi="Times New Roman" w:cs="Times New Roman"/>
        </w:rPr>
      </w:pPr>
    </w:p>
    <w:p>
      <w:pPr>
        <w:pStyle w:val="2"/>
        <w:ind w:firstLine="0" w:firstLineChars="0"/>
        <w:rPr>
          <w:rFonts w:hint="default" w:ascii="Times New Roman" w:hAnsi="Times New Roman" w:cs="Times New Roman" w:eastAsiaTheme="minorEastAsia"/>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NewRomanPS-BoldMT">
    <w:altName w:val="方正舒体"/>
    <w:panose1 w:val="00000000000000000000"/>
    <w:charset w:val="86"/>
    <w:family w:val="auto"/>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F3"/>
    <w:rsid w:val="000168CF"/>
    <w:rsid w:val="000269CA"/>
    <w:rsid w:val="000440B9"/>
    <w:rsid w:val="00045674"/>
    <w:rsid w:val="000519DC"/>
    <w:rsid w:val="00054727"/>
    <w:rsid w:val="000A0497"/>
    <w:rsid w:val="000A74DA"/>
    <w:rsid w:val="000E111A"/>
    <w:rsid w:val="00136A5B"/>
    <w:rsid w:val="0014709F"/>
    <w:rsid w:val="0015195C"/>
    <w:rsid w:val="00166C48"/>
    <w:rsid w:val="001760BD"/>
    <w:rsid w:val="001A5D23"/>
    <w:rsid w:val="001B5205"/>
    <w:rsid w:val="001D5504"/>
    <w:rsid w:val="00201BAB"/>
    <w:rsid w:val="002264E1"/>
    <w:rsid w:val="00226F3E"/>
    <w:rsid w:val="0023737B"/>
    <w:rsid w:val="002426D8"/>
    <w:rsid w:val="002511DF"/>
    <w:rsid w:val="00266F50"/>
    <w:rsid w:val="002846A9"/>
    <w:rsid w:val="00297905"/>
    <w:rsid w:val="002C22B9"/>
    <w:rsid w:val="002C3FDD"/>
    <w:rsid w:val="00305578"/>
    <w:rsid w:val="00306305"/>
    <w:rsid w:val="00307C87"/>
    <w:rsid w:val="00337CE8"/>
    <w:rsid w:val="00347FD8"/>
    <w:rsid w:val="0036001A"/>
    <w:rsid w:val="00391919"/>
    <w:rsid w:val="003E28E4"/>
    <w:rsid w:val="003E3364"/>
    <w:rsid w:val="004407FC"/>
    <w:rsid w:val="00484908"/>
    <w:rsid w:val="0053262C"/>
    <w:rsid w:val="005626F3"/>
    <w:rsid w:val="00566DB3"/>
    <w:rsid w:val="006221C1"/>
    <w:rsid w:val="006C43C6"/>
    <w:rsid w:val="00714B65"/>
    <w:rsid w:val="00765006"/>
    <w:rsid w:val="00771884"/>
    <w:rsid w:val="00792C2D"/>
    <w:rsid w:val="007A5EE6"/>
    <w:rsid w:val="007B7B91"/>
    <w:rsid w:val="008403EE"/>
    <w:rsid w:val="008504A5"/>
    <w:rsid w:val="00896724"/>
    <w:rsid w:val="008A5AFA"/>
    <w:rsid w:val="008A61E5"/>
    <w:rsid w:val="008E13BD"/>
    <w:rsid w:val="008F53D7"/>
    <w:rsid w:val="00926367"/>
    <w:rsid w:val="00937B72"/>
    <w:rsid w:val="0094287B"/>
    <w:rsid w:val="009432A7"/>
    <w:rsid w:val="00945A81"/>
    <w:rsid w:val="00972276"/>
    <w:rsid w:val="00972B2B"/>
    <w:rsid w:val="009826D9"/>
    <w:rsid w:val="009A26E0"/>
    <w:rsid w:val="009B3C64"/>
    <w:rsid w:val="009C3751"/>
    <w:rsid w:val="00A549FA"/>
    <w:rsid w:val="00A93DF5"/>
    <w:rsid w:val="00AC24C5"/>
    <w:rsid w:val="00AE1C82"/>
    <w:rsid w:val="00AF2E55"/>
    <w:rsid w:val="00AF4EF1"/>
    <w:rsid w:val="00B12F1F"/>
    <w:rsid w:val="00B21437"/>
    <w:rsid w:val="00B40EF1"/>
    <w:rsid w:val="00B50849"/>
    <w:rsid w:val="00B52258"/>
    <w:rsid w:val="00B56B97"/>
    <w:rsid w:val="00B74C71"/>
    <w:rsid w:val="00BA0907"/>
    <w:rsid w:val="00BB06A6"/>
    <w:rsid w:val="00BB0B72"/>
    <w:rsid w:val="00BB39B0"/>
    <w:rsid w:val="00BD48EE"/>
    <w:rsid w:val="00C16F5E"/>
    <w:rsid w:val="00C6321A"/>
    <w:rsid w:val="00C70A56"/>
    <w:rsid w:val="00C9128C"/>
    <w:rsid w:val="00CA4C6E"/>
    <w:rsid w:val="00CC7CFD"/>
    <w:rsid w:val="00CD0D77"/>
    <w:rsid w:val="00CD1695"/>
    <w:rsid w:val="00CE56EF"/>
    <w:rsid w:val="00D16D42"/>
    <w:rsid w:val="00D45EF2"/>
    <w:rsid w:val="00D9112B"/>
    <w:rsid w:val="00DB4EDC"/>
    <w:rsid w:val="00DE3F5B"/>
    <w:rsid w:val="00DF0D50"/>
    <w:rsid w:val="00E024F7"/>
    <w:rsid w:val="00E30804"/>
    <w:rsid w:val="00E738A4"/>
    <w:rsid w:val="00EC026F"/>
    <w:rsid w:val="00ED2C26"/>
    <w:rsid w:val="00F04E55"/>
    <w:rsid w:val="00F07FA7"/>
    <w:rsid w:val="00F11FE4"/>
    <w:rsid w:val="00F47D15"/>
    <w:rsid w:val="00FD1C14"/>
    <w:rsid w:val="0E934A9B"/>
    <w:rsid w:val="37B71A0A"/>
    <w:rsid w:val="37FC65A3"/>
    <w:rsid w:val="39D72D8E"/>
    <w:rsid w:val="4E562387"/>
    <w:rsid w:val="6280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50" w:beforeLines="50" w:after="50" w:afterLines="50" w:line="360" w:lineRule="auto"/>
      <w:outlineLvl w:val="2"/>
    </w:pPr>
    <w:rPr>
      <w:rFonts w:ascii="Times New Roman" w:hAnsi="Times New Roman"/>
      <w:bCs/>
      <w:sz w:val="30"/>
      <w:szCs w:val="32"/>
    </w:rPr>
  </w:style>
  <w:style w:type="paragraph" w:styleId="6">
    <w:name w:val="heading 4"/>
    <w:basedOn w:val="1"/>
    <w:next w:val="1"/>
    <w:link w:val="24"/>
    <w:unhideWhenUsed/>
    <w:qFormat/>
    <w:uiPriority w:val="9"/>
    <w:pPr>
      <w:keepNext/>
      <w:keepLines/>
      <w:spacing w:before="50" w:beforeLines="50" w:after="50" w:afterLines="50" w:line="360" w:lineRule="auto"/>
      <w:outlineLvl w:val="3"/>
    </w:pPr>
    <w:rPr>
      <w:rFonts w:ascii="Times New Roman" w:hAnsi="Times New Roman" w:eastAsiaTheme="majorEastAsia" w:cstheme="majorBidi"/>
      <w:b/>
      <w:bCs/>
      <w:sz w:val="28"/>
      <w:szCs w:val="28"/>
    </w:rPr>
  </w:style>
  <w:style w:type="paragraph" w:styleId="7">
    <w:name w:val="heading 5"/>
    <w:basedOn w:val="1"/>
    <w:next w:val="1"/>
    <w:link w:val="25"/>
    <w:unhideWhenUsed/>
    <w:qFormat/>
    <w:uiPriority w:val="9"/>
    <w:pPr>
      <w:keepNext/>
      <w:keepLines/>
      <w:spacing w:before="50" w:beforeLines="50" w:after="50" w:afterLines="50" w:line="360" w:lineRule="auto"/>
      <w:outlineLvl w:val="4"/>
    </w:pPr>
    <w:rPr>
      <w:rFonts w:ascii="Times New Roman" w:hAnsi="Times New Roman"/>
      <w:bCs/>
      <w:sz w:val="24"/>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8">
    <w:name w:val="annotation text"/>
    <w:basedOn w:val="1"/>
    <w:link w:val="30"/>
    <w:semiHidden/>
    <w:unhideWhenUsed/>
    <w:qFormat/>
    <w:uiPriority w:val="99"/>
    <w:pPr>
      <w:jc w:val="left"/>
    </w:pPr>
  </w:style>
  <w:style w:type="paragraph" w:styleId="9">
    <w:name w:val="Date"/>
    <w:basedOn w:val="1"/>
    <w:next w:val="1"/>
    <w:link w:val="20"/>
    <w:semiHidden/>
    <w:unhideWhenUsed/>
    <w:qFormat/>
    <w:uiPriority w:val="99"/>
    <w:pPr>
      <w:ind w:left="100" w:leftChars="2500"/>
    </w:pPr>
  </w:style>
  <w:style w:type="paragraph" w:styleId="10">
    <w:name w:val="Balloon Text"/>
    <w:basedOn w:val="1"/>
    <w:link w:val="26"/>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annotation subject"/>
    <w:basedOn w:val="8"/>
    <w:next w:val="8"/>
    <w:link w:val="31"/>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日期 字符"/>
    <w:basedOn w:val="16"/>
    <w:link w:val="9"/>
    <w:semiHidden/>
    <w:qFormat/>
    <w:uiPriority w:val="99"/>
  </w:style>
  <w:style w:type="character" w:customStyle="1" w:styleId="21">
    <w:name w:val="标题 1 字符"/>
    <w:basedOn w:val="16"/>
    <w:link w:val="3"/>
    <w:qFormat/>
    <w:uiPriority w:val="9"/>
    <w:rPr>
      <w:b/>
      <w:bCs/>
      <w:kern w:val="44"/>
      <w:sz w:val="44"/>
      <w:szCs w:val="44"/>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character" w:customStyle="1" w:styleId="23">
    <w:name w:val="标题 3 字符"/>
    <w:basedOn w:val="16"/>
    <w:link w:val="5"/>
    <w:qFormat/>
    <w:uiPriority w:val="9"/>
    <w:rPr>
      <w:rFonts w:ascii="Times New Roman" w:hAnsi="Times New Roman"/>
      <w:bCs/>
      <w:sz w:val="30"/>
      <w:szCs w:val="32"/>
    </w:rPr>
  </w:style>
  <w:style w:type="character" w:customStyle="1" w:styleId="24">
    <w:name w:val="标题 4 字符"/>
    <w:basedOn w:val="16"/>
    <w:link w:val="6"/>
    <w:qFormat/>
    <w:uiPriority w:val="9"/>
    <w:rPr>
      <w:rFonts w:ascii="Times New Roman" w:hAnsi="Times New Roman" w:eastAsiaTheme="majorEastAsia" w:cstheme="majorBidi"/>
      <w:b/>
      <w:bCs/>
      <w:sz w:val="28"/>
      <w:szCs w:val="28"/>
    </w:rPr>
  </w:style>
  <w:style w:type="character" w:customStyle="1" w:styleId="25">
    <w:name w:val="标题 5 字符"/>
    <w:basedOn w:val="16"/>
    <w:link w:val="7"/>
    <w:qFormat/>
    <w:uiPriority w:val="9"/>
    <w:rPr>
      <w:rFonts w:ascii="Times New Roman" w:hAnsi="Times New Roman"/>
      <w:bCs/>
      <w:sz w:val="24"/>
      <w:szCs w:val="28"/>
    </w:rPr>
  </w:style>
  <w:style w:type="character" w:customStyle="1" w:styleId="26">
    <w:name w:val="批注框文本 字符"/>
    <w:basedOn w:val="16"/>
    <w:link w:val="10"/>
    <w:semiHidden/>
    <w:qFormat/>
    <w:uiPriority w:val="99"/>
    <w:rPr>
      <w:sz w:val="18"/>
      <w:szCs w:val="18"/>
    </w:rPr>
  </w:style>
  <w:style w:type="character" w:customStyle="1" w:styleId="27">
    <w:name w:val="页眉 字符"/>
    <w:basedOn w:val="16"/>
    <w:link w:val="12"/>
    <w:qFormat/>
    <w:uiPriority w:val="99"/>
    <w:rPr>
      <w:sz w:val="18"/>
      <w:szCs w:val="18"/>
    </w:rPr>
  </w:style>
  <w:style w:type="character" w:customStyle="1" w:styleId="28">
    <w:name w:val="页脚 字符"/>
    <w:basedOn w:val="16"/>
    <w:link w:val="11"/>
    <w:uiPriority w:val="99"/>
    <w:rPr>
      <w:sz w:val="18"/>
      <w:szCs w:val="18"/>
    </w:rPr>
  </w:style>
  <w:style w:type="character" w:customStyle="1" w:styleId="29">
    <w:name w:val="Unresolved Mention"/>
    <w:basedOn w:val="16"/>
    <w:semiHidden/>
    <w:unhideWhenUsed/>
    <w:qFormat/>
    <w:uiPriority w:val="99"/>
    <w:rPr>
      <w:color w:val="605E5C"/>
      <w:shd w:val="clear" w:color="auto" w:fill="E1DFDD"/>
    </w:rPr>
  </w:style>
  <w:style w:type="character" w:customStyle="1" w:styleId="30">
    <w:name w:val="批注文字 字符"/>
    <w:basedOn w:val="16"/>
    <w:link w:val="8"/>
    <w:semiHidden/>
    <w:qFormat/>
    <w:uiPriority w:val="99"/>
  </w:style>
  <w:style w:type="character" w:customStyle="1" w:styleId="31">
    <w:name w:val="批注主题 字符"/>
    <w:basedOn w:val="30"/>
    <w:link w:val="13"/>
    <w:semiHidden/>
    <w:qFormat/>
    <w:uiPriority w:val="99"/>
    <w:rPr>
      <w:b/>
      <w:bCs/>
    </w:rPr>
  </w:style>
  <w:style w:type="paragraph" w:customStyle="1" w:styleId="32">
    <w:name w:val="正文-zl"/>
    <w:basedOn w:val="1"/>
    <w:link w:val="33"/>
    <w:qFormat/>
    <w:uiPriority w:val="0"/>
    <w:pPr>
      <w:autoSpaceDE w:val="0"/>
      <w:autoSpaceDN w:val="0"/>
      <w:adjustRightInd w:val="0"/>
      <w:spacing w:line="360" w:lineRule="auto"/>
      <w:ind w:firstLine="480" w:firstLineChars="200"/>
    </w:pPr>
    <w:rPr>
      <w:rFonts w:ascii="Times New Roman" w:hAnsi="Times New Roman" w:eastAsia="宋体" w:cs="Times New Roman"/>
      <w:kern w:val="0"/>
      <w:sz w:val="24"/>
      <w:szCs w:val="24"/>
    </w:rPr>
  </w:style>
  <w:style w:type="character" w:customStyle="1" w:styleId="33">
    <w:name w:val="正文-zl 字符"/>
    <w:basedOn w:val="16"/>
    <w:link w:val="32"/>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1D261-09AD-43B1-BA3C-4CA87DAC434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560</Words>
  <Characters>3193</Characters>
  <Lines>26</Lines>
  <Paragraphs>7</Paragraphs>
  <TotalTime>7</TotalTime>
  <ScaleCrop>false</ScaleCrop>
  <LinksUpToDate>false</LinksUpToDate>
  <CharactersWithSpaces>3746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2019-04-25T01:59:00Z</dcterms:created>
  <dc:creator>贾</dc:creator>
  <cp:lastModifiedBy>陈</cp:lastModifiedBy>
  <cp:lastPrinted>2019-07-19T03:22:00Z</cp:lastPrinted>
  <dcterms:modified xsi:type="dcterms:W3CDTF">2020-09-27T03:12:29Z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