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>
      <w:pPr>
        <w:pStyle w:val="2"/>
        <w:rPr>
          <w:rFonts w:hint="eastAsia"/>
        </w:rPr>
      </w:pPr>
    </w:p>
    <w:p>
      <w:pPr>
        <w:ind w:firstLine="843" w:firstLineChars="100"/>
        <w:jc w:val="right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2" name="图片 2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-junche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报告编号：2023JCJCWTQ1121-2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124" w:firstLineChars="4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宁国中鼎精工技术有限公司    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</w:t>
      </w:r>
    </w:p>
    <w:p>
      <w:pPr>
        <w:tabs>
          <w:tab w:val="left" w:pos="630"/>
        </w:tabs>
        <w:ind w:firstLine="1124" w:firstLineChars="400"/>
        <w:jc w:val="both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废气、环境空气、废水、噪声  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28"/>
          <w:szCs w:val="28"/>
          <w:lang w:val="en-US"/>
        </w:rPr>
      </w:pPr>
    </w:p>
    <w:p>
      <w:pPr>
        <w:tabs>
          <w:tab w:val="left" w:pos="630"/>
        </w:tabs>
        <w:ind w:firstLine="1124" w:firstLineChars="400"/>
        <w:jc w:val="both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验收检测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tabs>
          <w:tab w:val="left" w:pos="1783"/>
        </w:tabs>
        <w:ind w:firstLine="1124" w:firstLineChars="400"/>
        <w:jc w:val="both"/>
        <w:rPr>
          <w:rFonts w:hint="default" w:ascii="宋体" w:hAnsi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日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</w:t>
      </w:r>
    </w:p>
    <w:p>
      <w:pPr>
        <w:pStyle w:val="2"/>
      </w:pPr>
    </w:p>
    <w:p>
      <w:pPr>
        <w:tabs>
          <w:tab w:val="left" w:pos="1783"/>
        </w:tabs>
        <w:rPr>
          <w:b/>
          <w:bCs/>
          <w:sz w:val="28"/>
          <w:szCs w:val="28"/>
        </w:rPr>
      </w:pPr>
    </w:p>
    <w:p>
      <w:pPr>
        <w:tabs>
          <w:tab w:val="left" w:pos="1783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pStyle w:val="2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3"/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111125</wp:posOffset>
                </wp:positionV>
                <wp:extent cx="60598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1pt;margin-top:8.75pt;height:0pt;width:477.15pt;z-index:251660288;mso-width-relative:page;mso-height-relative:page;" filled="f" stroked="t" coordsize="21600,21600" o:gfxdata="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JVo61QAAAAkBAAAPAAAAAAAAAAEAIAAAACIAAABkcnMvZG93bnJldi54&#10;bWxQSwECFAAUAAAACACHTuJAHHhE2v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</w:rPr>
        <w:t>检测报告</w:t>
      </w:r>
    </w:p>
    <w:p>
      <w:pPr>
        <w:pStyle w:val="3"/>
        <w:rPr>
          <w:rFonts w:hint="eastAsia"/>
        </w:rPr>
      </w:pPr>
    </w:p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3519"/>
        <w:gridCol w:w="1390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宁国中鼎精工技术有限公司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安徽省宣城市宁国市经济技术开发区河沥园区毛湾路9号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徐鹏  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15240130115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李明阳、汪浩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液态、气态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745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1.检测结果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 废气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736"/>
        <w:gridCol w:w="1736"/>
        <w:gridCol w:w="545"/>
        <w:gridCol w:w="1191"/>
        <w:gridCol w:w="244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11.24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09:39～09:49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09:51～10:01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10:02～10:12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箱式热处理炉、淬火油池、天然气燃烧废气进口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30481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28730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29738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0.047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0.046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0.046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0.014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0.013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0.009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废气总排放口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14:50～15:10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15:11～15:31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15:32～15:52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26666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27763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26998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0.028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0.030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0.040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0.042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0.081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14:23～14:33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14:34～14:44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14:46～14:56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29440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30621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34068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31376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0.77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0.024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0.024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0.028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表示检测结果低于检出限。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052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OyAaQX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736"/>
        <w:gridCol w:w="1736"/>
        <w:gridCol w:w="545"/>
        <w:gridCol w:w="1191"/>
        <w:gridCol w:w="244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11.24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10:30～10:40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10:41～10:51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10:53～11:03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箱式热处理炉、淬火油池、天然气燃烧废气进口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30517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30699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30318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30511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1.36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1.54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0.042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0.049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0.047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0.63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0.018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0.019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0.017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废气总排放口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11:45～12:05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12:05～12:25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12:26～12:46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27711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27709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27245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0.030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0.027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0.042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0.042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0.041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0.083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0.042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0.041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11:06～11:16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11:18～11:28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11:30～11:40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27167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27055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27085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27102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0.021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0.022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0.022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表示检测结果低于检出限。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950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bVHyB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736"/>
        <w:gridCol w:w="1736"/>
        <w:gridCol w:w="1736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14:44～14:54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14:55～15:05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15:06～15:16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冷镦废气进口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29489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31234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29100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29941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1.37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1.16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1.27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0.040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0.036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0.037 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冷镦废气出口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15:26～15:36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15:37～15:47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15:48～15:58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26304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26898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26330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26511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0.024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0.021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0.018 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736"/>
        <w:gridCol w:w="1736"/>
        <w:gridCol w:w="1736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13:49～13:59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14:00～14:10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14:11～14:21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冷镦废气进口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32349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27571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28857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29592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0.041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0.035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0.036 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冷镦废气出口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14:28～14:38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14:40～14:50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14:52～15:02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26282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25786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26169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26079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0.015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0.017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0.018 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257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I0I9Kj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736"/>
        <w:gridCol w:w="1736"/>
        <w:gridCol w:w="534"/>
        <w:gridCol w:w="1202"/>
        <w:gridCol w:w="25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11.24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09:08～09:18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09:22～09:32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09:34～09:44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烘干废气进口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18218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16839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16798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2.31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2.47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0.042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0.042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0.041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0.53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0.49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0.014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0.009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0.008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烘干废气出口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10:06～10:16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10:17～10:27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10:29～10:39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23925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20375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20733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21678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1.84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1.98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0.044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0.040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0.040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表示检测结果低于检出限。</w:t>
            </w:r>
          </w:p>
        </w:tc>
      </w:tr>
    </w:tbl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462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GfiWrX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736"/>
        <w:gridCol w:w="1736"/>
        <w:gridCol w:w="534"/>
        <w:gridCol w:w="1202"/>
        <w:gridCol w:w="25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11.24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09:02～09:12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09:14～09:24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09:25～09:35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烘干废气进口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15766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16655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16801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16407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2.82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2.37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0.044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0.040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0.040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0.012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0.010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0.011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烘干废气出口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09:51～10:01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10:01～10:11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10:13～10:23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21246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20479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20455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20727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1.76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1.75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0.035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0.036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0.036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ND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表示检测结果低于检出限。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14605</wp:posOffset>
                </wp:positionV>
                <wp:extent cx="605980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55pt;margin-top:1.15pt;height:0pt;width:477.15pt;z-index:251661312;mso-width-relative:page;mso-height-relative:page;" filled="f" stroked="t" coordsize="21600,21600" o:gfxdata="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5qNk0wAAAAcBAAAPAAAAAAAAAAEAIAAAACIAAABkcnMvZG93bnJldi54bWxQ&#10;SwECFAAUAAAACACHTuJA60musvwBAAD2AwAADgAAAAAAAAABACAAAAAiAQAAZHJzL2Uyb0RvYy54&#10;bWxQSwUGAAAAAAYABgBZAQAAkA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1.2环境空气</w:t>
      </w:r>
    </w:p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877"/>
        <w:gridCol w:w="1983"/>
        <w:gridCol w:w="923"/>
        <w:gridCol w:w="68"/>
        <w:gridCol w:w="99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2023.11.20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2023.11.21～2023.11.23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8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94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09:43～10:43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10:48～11:48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11:49～12:49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09:34～10:34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10:36～11:36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11:47～12:47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09:56～10:56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11:38～12:38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14:04～15:04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下料车间东侧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11:01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12:02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8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102.4～102.7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14.4～16.2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14605</wp:posOffset>
                </wp:positionV>
                <wp:extent cx="605980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55pt;margin-top:1.15pt;height:0pt;width:477.15pt;z-index:251671552;mso-width-relative:page;mso-height-relative:page;" filled="f" stroked="t" coordsize="21600,21600" o:gfxdata="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uajZNMAAAAHAQAADwAAAAAAAAABACAAAAAiAAAAZHJzL2Rvd25yZXYueG1s&#10;UEsBAhQAFAAAAAgAh07iQAsQqBz9AQAA9gMAAA4AAAAAAAAAAQAgAAAAIgEAAGRycy9lMm9Eb2Mu&#10;eG1sUEsFBgAAAAAGAAYAWQEAAJE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续1.2环境空气</w:t>
      </w:r>
    </w:p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877"/>
        <w:gridCol w:w="1983"/>
        <w:gridCol w:w="923"/>
        <w:gridCol w:w="68"/>
        <w:gridCol w:w="99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2023.11.21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2023.11.22～2023.11.23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8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94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08:50～09:50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09:51～10:51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10:54～11:54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08:54～09:54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09:55～10:55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10:57～11:57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09:04～10:04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10:05～11:05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11:09～12:09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下料车间东侧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09:07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10:08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11:15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8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102.5～102.8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15.1～16.4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2336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8b1wuv0BAAD2AwAADgAAAGRycy9lMm9Eb2MueG1srVPNjtMw&#10;EL4j8Q6W7zTpo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7Lmz0kSB5Zu/O7z&#10;j9tPX3/9/ELr3fdvjDwkUx+wouhrt47HHYZ1zJz3TbT5T2zYfpD2cJJW7RMTdHhZzl7Oyxln4t5X&#10;/EkMEdNr5S3LRs2Ndpk1VLB7g4mKUeh9SD42jvU0ubP5i4wHNIMN3T2ZNhAPdO2QjN5oeaONySkY&#10;2821iWwHeQ6GL3Mi4L/CcpUVYDfG4QFXPo0j0imQr5xk6RBIIUcvg+cmrJKcGUUPKVuECFUCbc6J&#10;pNrG5QQ1jOmRaVZ51DVbGy8PdD3bEHXbkTLToensoXEY2j+Obp63h3uyHz7X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U+DZ1QAAAAkBAAAPAAAAAAAAAAEAIAAAACIAAABkcnMvZG93bnJldi54&#10;bWxQSwECFAAUAAAACACHTuJA8b1wu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1.3废水                                           </w:t>
      </w:r>
    </w:p>
    <w:tbl>
      <w:tblPr>
        <w:tblStyle w:val="9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84"/>
        <w:gridCol w:w="1407"/>
        <w:gridCol w:w="1361"/>
        <w:gridCol w:w="46"/>
        <w:gridCol w:w="1407"/>
        <w:gridCol w:w="140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2023.11.20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79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18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562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中鼎密封件厂区综合污水处理站进口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8.2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48.5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45.2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5.41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5.33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5.48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5.41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黑色、浑浊、有异味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中鼎密封件厂区综合污水处理站出口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10.9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10.9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1.69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淡黄、透明、有异味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L”表示检测结果低于方法检出限。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73600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rM3Psv0BAAD2AwAADgAAAGRycy9lMm9Eb2MueG1srVPNjtMw&#10;EL4j8Q6W7zTpo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7Lmz2ecObB043ef&#10;f9x++vrr5xda775/Y+QhmfqAFUVfu3U87jCsY+a8b6LNf2LD9oO0h5O0ap+YoMPLcvZyXlIJce8r&#10;/iSGiOm18pZlo+ZGu8waKti9wUTFKPQ+JB8bx3qa3Nn8RcYDmsGG7p5MG4gHunZIRm+0vNHG5BSM&#10;7ebaRLaDPAfDlzkR8F9hucoKsBvj8IArn8YR6RTIV06ydAikkKOXwXMTVknOjKKHlC1ChCqBNudE&#10;Um3jcoIaxvTINKs86pqtjZcHup5tiLrtSJnp0HT20DgM7R9HN8/bwz3ZD5/r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U+DZ1QAAAAkBAAAPAAAAAAAAAAEAIAAAACIAAABkcnMvZG93bnJldi54&#10;bWxQSwECFAAUAAAACACHTuJArM3Ps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续1.3废水                                           </w:t>
      </w:r>
    </w:p>
    <w:tbl>
      <w:tblPr>
        <w:tblStyle w:val="9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84"/>
        <w:gridCol w:w="1407"/>
        <w:gridCol w:w="1361"/>
        <w:gridCol w:w="46"/>
        <w:gridCol w:w="1407"/>
        <w:gridCol w:w="140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2023.11.21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79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18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562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中鼎密封件厂区综合污水处理站进口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196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46.5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44.8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46.7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19.1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18.8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5.44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5.58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5.56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5.53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0.14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黑色、浑浊、有异味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中鼎密封件厂区综合污水处理站出口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1.72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1.74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0.07</w:t>
            </w:r>
            <w:bookmarkStart w:id="0" w:name="_GoBack"/>
            <w:bookmarkEnd w:id="0"/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淡黄、透明、有异味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L”表示检测结果低于方法检出限。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3360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VPg2dUAAAAJAQAADwAAAAAAAAABACAAAAAiAAAAZHJzL2Rvd25yZXYueG1s&#10;UEsBAhQAFAAAAAgAh07iQLY5Ebr7AQAA9gMAAA4AAAAAAAAAAQAgAAAAJAEAAGRycy9lMm9Eb2Mu&#10;eG1sUEsFBgAAAAAGAAYAWQEAAJE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1.4噪声</w:t>
      </w:r>
    </w:p>
    <w:tbl>
      <w:tblPr>
        <w:tblStyle w:val="9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90"/>
        <w:gridCol w:w="1766"/>
        <w:gridCol w:w="1822"/>
        <w:gridCol w:w="1794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72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3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2023.11.20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62.4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52.8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64.1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63.4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52.4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63.3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62.0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53.9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63.9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62.6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54.4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64.3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35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 夜：晴  风速：1.0m/s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 夜：晴  风速：0.6m/s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22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8522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3881755</wp:posOffset>
                  </wp:positionH>
                  <wp:positionV relativeFrom="paragraph">
                    <wp:posOffset>-5080</wp:posOffset>
                  </wp:positionV>
                  <wp:extent cx="386080" cy="440055"/>
                  <wp:effectExtent l="0" t="0" r="0" b="17145"/>
                  <wp:wrapNone/>
                  <wp:docPr id="14" name="图片 1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38735</wp:posOffset>
                      </wp:positionV>
                      <wp:extent cx="2826385" cy="1598930"/>
                      <wp:effectExtent l="6985" t="0" r="0" b="0"/>
                      <wp:wrapNone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6385" cy="1598930"/>
                                <a:chOff x="8523" y="58955"/>
                                <a:chExt cx="4877" cy="2758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470" y="61129"/>
                                  <a:ext cx="941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等腰三角形 25"/>
                              <wps:cNvSpPr/>
                              <wps:spPr>
                                <a:xfrm>
                                  <a:off x="8523" y="60118"/>
                                  <a:ext cx="201" cy="23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10298" y="59096"/>
                                  <a:ext cx="190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0339" y="61253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7" name="文本框 29"/>
                              <wps:cNvSpPr txBox="1"/>
                              <wps:spPr>
                                <a:xfrm>
                                  <a:off x="8614" y="60002"/>
                                  <a:ext cx="752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8" name="文本框 30"/>
                              <wps:cNvSpPr txBox="1"/>
                              <wps:spPr>
                                <a:xfrm>
                                  <a:off x="10437" y="58955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06.1pt;margin-top:3.05pt;height:125.9pt;width:222.55pt;z-index:251664384;mso-width-relative:page;mso-height-relative:page;" coordorigin="8523,58955" coordsize="4877,2758" o:gfxdata="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70;top:61129;height:584;width:941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2#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422;width:12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8523;top:60118;height:231;width:201;" fillcolor="#000000" filled="t" stroked="t" coordsize="21600,21600" o:gfxdata="UEsDBAoAAAAAAIdO4kAAAAAAAAAAAAAAAAAEAAAAZHJzL1BLAwQUAAAACACHTuJAJ2CBFL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CBF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298;top:59096;height:203;width:190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339;top:61253;height:205;width:191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8614;top:60002;height:420;width:752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3#</w:t>
                              </w:r>
                            </w:p>
                          </w:txbxContent>
                        </v:textbox>
                      </v:shape>
                      <v:shape id="文本框 30" o:spid="_x0000_s1026" o:spt="202" type="#_x0000_t202" style="position:absolute;left:10437;top:58955;height:422;width:1230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4#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9"/>
        <w:tblW w:w="57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361"/>
        <w:gridCol w:w="424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120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216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00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箱式热处理炉、淬火油池、天然气燃烧废气进口</w:t>
            </w:r>
          </w:p>
        </w:tc>
        <w:tc>
          <w:tcPr>
            <w:tcW w:w="21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油雾、非甲烷总烃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废气总排放口</w:t>
            </w:r>
          </w:p>
        </w:tc>
        <w:tc>
          <w:tcPr>
            <w:tcW w:w="21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颗粒物、油雾、非甲烷总烃、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二氧化硫、氮氧化物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冷镦废气进出口</w:t>
            </w:r>
          </w:p>
        </w:tc>
        <w:tc>
          <w:tcPr>
            <w:tcW w:w="21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烘干废气进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出口</w:t>
            </w:r>
          </w:p>
        </w:tc>
        <w:tc>
          <w:tcPr>
            <w:tcW w:w="21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油雾、非甲烷总烃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环境空气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厂界四周三点</w:t>
            </w:r>
          </w:p>
        </w:tc>
        <w:tc>
          <w:tcPr>
            <w:tcW w:w="21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总悬浮颗粒物、非甲烷总烃</w:t>
            </w:r>
          </w:p>
        </w:tc>
        <w:tc>
          <w:tcPr>
            <w:tcW w:w="100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3批次/3点/2天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中鼎密封件厂区综合污水处理站进出口</w:t>
            </w:r>
          </w:p>
        </w:tc>
        <w:tc>
          <w:tcPr>
            <w:tcW w:w="21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pH值、化学需氧量、悬浮物、石油类、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、氨氮、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100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噪声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厂界四周外1米处</w:t>
            </w:r>
          </w:p>
        </w:tc>
        <w:tc>
          <w:tcPr>
            <w:tcW w:w="21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等效声级</w:t>
            </w:r>
          </w:p>
        </w:tc>
        <w:tc>
          <w:tcPr>
            <w:tcW w:w="1007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昼夜各一次/2天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6432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VPg2dUAAAAJAQAADwAAAAAAAAABACAAAAAiAAAAZHJzL2Rvd25yZXYu&#10;eG1sUEsBAhQAFAAAAAgAh07iQDfoirn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2.2 检测方法及检出限、仪器信息       </w:t>
      </w:r>
    </w:p>
    <w:tbl>
      <w:tblPr>
        <w:tblStyle w:val="9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348"/>
        <w:gridCol w:w="970"/>
        <w:gridCol w:w="81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TH-880W烟尘平行采样仪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EM-3088型智能烟尘烟气分析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PX125DZH十万分之一天平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NVN-800S低浓度恒温恒湿系统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固定污染源废气二氧化硫的测定定电位电解法HJ 57-2017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固定污染源废气氮氧化物的测定定电位电解法HJ 693-2014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油雾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固定污染源废气 油烟和油雾的测定HJ1077-2019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EM-3088型智能烟尘烟气分析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H-880W烟尘平行采样仪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OIL480 红外分光测油仪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（无组织）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 总烃、甲烷和非甲烷总烃测定直接进样-气相色谱法HJ 604-2017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（有组织）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固定污染源废气总烃、甲烷、和非甲烷总烃的测定 气相色谱法HJ38-2017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环境空气总悬浮颗粒物的测定重量法HJ 11263-2022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智能综合采样器ADS-2062E（2.0）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pH值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水质 pH 值的测定 电极法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HJ 1147-2020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PHBJ-260型便携式PH计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化学需氧量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水质化学需氧量的测定重铬酸盐法HJ 828-2017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/>
              </w:rPr>
              <w:t>HCA-102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标准</w:t>
            </w: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/>
              </w:rPr>
              <w:t>COD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消解器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水质五日生化需氧量（BOD5）的测定稀释与接种法HJ 505-2009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SPX-80B生化培养箱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0.025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水质石油类和动植物油类的测定红外分光光度法HJ 637-2018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OIL480 红外分光测油仪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阴离子表面活性剂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水质 阴离子表面活性剂的测定 亚甲基蓝分光光度法 《水和废水监测方法》（第四版）国家环境保护总局（2002年）4.4.18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AWA6228+ 噪声分析仪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AWA6021A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声校准器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QDF-6型智能热球风速计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8480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0tt8p/0BAAD2AwAADgAAAGRycy9lMm9Eb2MueG1srVPNjtMw&#10;EL4j8Q6W7zTpi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7Lmz0kSB5Zu/O7z&#10;j9tPX3/9/ELr3fdvjDwkUx+wouhrt47HHYZ1zJz3TbT5T2zYfpD2cJJW7RMTdHhZzl7Oyxln4t5X&#10;/EkMEdNr5S3LRs2Ndpk1VLB7g4mKUeh9SD42jvU0ubP5i4wHNIMN3T2ZNhAPdO2QjN5oeaONySkY&#10;2821iWwHeQ6GL3Mi4L/CcpUVYDfG4QFXPo0j0imQr5xk6RBIIUcvg+cmrJKcGUUPKVuECFUCbc6J&#10;pNrG5QQ1jOmRaVZ51DVbGy8PdD3bEHXbkTLToensoXEY2j+Obp63h3uyHz7X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U+DZ1QAAAAkBAAAPAAAAAAAAAAEAIAAAACIAAABkcnMvZG93bnJldi54&#10;bWxQSwECFAAUAAAACACHTuJA0tt8p/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189230</wp:posOffset>
            </wp:positionV>
            <wp:extent cx="1887220" cy="2518410"/>
            <wp:effectExtent l="0" t="0" r="17780" b="15240"/>
            <wp:wrapNone/>
            <wp:docPr id="38" name="图片 38" descr="4a901cfba49f5ee5b3777e15167b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4a901cfba49f5ee5b3777e15167b8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196215</wp:posOffset>
            </wp:positionV>
            <wp:extent cx="1864995" cy="2488565"/>
            <wp:effectExtent l="0" t="0" r="1905" b="6985"/>
            <wp:wrapNone/>
            <wp:docPr id="39" name="图片 39" descr="b9407d33c76d365f7563d8593182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b9407d33c76d365f7563d85931827f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2.3现场采样照片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6350</wp:posOffset>
            </wp:positionV>
            <wp:extent cx="1878965" cy="2505710"/>
            <wp:effectExtent l="0" t="0" r="6985" b="8890"/>
            <wp:wrapNone/>
            <wp:docPr id="37" name="图片 37" descr="78328c665ff638884272a908491e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78328c665ff638884272a908491efe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424815</wp:posOffset>
            </wp:positionV>
            <wp:extent cx="1866900" cy="2489835"/>
            <wp:effectExtent l="0" t="0" r="0" b="5715"/>
            <wp:wrapNone/>
            <wp:docPr id="43" name="图片 43" descr="7458875b1fdc81ba031936a7685e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7458875b1fdc81ba031936a7685e3a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441325</wp:posOffset>
            </wp:positionV>
            <wp:extent cx="1859915" cy="2479675"/>
            <wp:effectExtent l="0" t="0" r="6985" b="15875"/>
            <wp:wrapNone/>
            <wp:docPr id="42" name="图片 42" descr="b9d95bfe40fa545ec6817da3d2bf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b9d95bfe40fa545ec6817da3d2bf8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440690</wp:posOffset>
            </wp:positionV>
            <wp:extent cx="1868170" cy="2491740"/>
            <wp:effectExtent l="0" t="0" r="17780" b="3810"/>
            <wp:wrapNone/>
            <wp:docPr id="41" name="图片 41" descr="adaf9a3c76078952277b850d0208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adaf9a3c76078952277b850d0208af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94615</wp:posOffset>
            </wp:positionV>
            <wp:extent cx="1843405" cy="2459355"/>
            <wp:effectExtent l="0" t="0" r="4445" b="17145"/>
            <wp:wrapNone/>
            <wp:docPr id="46" name="图片 46" descr="3620bee791b6edace27ab418d8b1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3620bee791b6edace27ab418d8b1a8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94615</wp:posOffset>
            </wp:positionV>
            <wp:extent cx="1852930" cy="2470785"/>
            <wp:effectExtent l="0" t="0" r="13970" b="5715"/>
            <wp:wrapNone/>
            <wp:docPr id="45" name="图片 45" descr="684fc9782dd2d46c7140b7716383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684fc9782dd2d46c7140b77163839e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100965</wp:posOffset>
            </wp:positionV>
            <wp:extent cx="1842770" cy="2457450"/>
            <wp:effectExtent l="0" t="0" r="5080" b="0"/>
            <wp:wrapNone/>
            <wp:docPr id="44" name="图片 44" descr="f315dd60c5ec24b0df87cc3018f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f315dd60c5ec24b0df87cc3018f385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332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 </w:t>
    </w:r>
  </w:p>
  <w:p>
    <w:pPr>
      <w:pStyle w:val="7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sz w:val="18"/>
      </w:rPr>
      <w:pict>
        <v:shape id="_x0000_s3073" o:spid="_x0000_s3073" o:spt="136" type="#_x0000_t136" style="position:absolute;left:0pt;height:96.6pt;width:338.9pt;mso-position-horizontal:center;mso-position-horizontal-relative:margin;mso-position-vertical:center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 2023JCJCWTQ1121-2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YzliMDA5MTFiNjI3ODM5ZTU5NzA1Y2Y5ZDE5YWQifQ=="/>
  </w:docVars>
  <w:rsids>
    <w:rsidRoot w:val="6CEA0940"/>
    <w:rsid w:val="00300A19"/>
    <w:rsid w:val="003A0D5A"/>
    <w:rsid w:val="00B50D29"/>
    <w:rsid w:val="00BB69B7"/>
    <w:rsid w:val="00F20F21"/>
    <w:rsid w:val="02026A59"/>
    <w:rsid w:val="02734277"/>
    <w:rsid w:val="03334B9D"/>
    <w:rsid w:val="03FF329F"/>
    <w:rsid w:val="05161D5B"/>
    <w:rsid w:val="055B0986"/>
    <w:rsid w:val="05A36A66"/>
    <w:rsid w:val="06BF56A4"/>
    <w:rsid w:val="071A708D"/>
    <w:rsid w:val="07D035FC"/>
    <w:rsid w:val="08000993"/>
    <w:rsid w:val="087E5070"/>
    <w:rsid w:val="08B554F1"/>
    <w:rsid w:val="08C829C6"/>
    <w:rsid w:val="094020A9"/>
    <w:rsid w:val="096F2C86"/>
    <w:rsid w:val="097B463A"/>
    <w:rsid w:val="09974054"/>
    <w:rsid w:val="09D9651A"/>
    <w:rsid w:val="0A556AC8"/>
    <w:rsid w:val="0A591FFE"/>
    <w:rsid w:val="0B564EB1"/>
    <w:rsid w:val="0B9025F2"/>
    <w:rsid w:val="0BAF0C65"/>
    <w:rsid w:val="0BC61DB5"/>
    <w:rsid w:val="0CB066D3"/>
    <w:rsid w:val="0CE43275"/>
    <w:rsid w:val="0CFF716D"/>
    <w:rsid w:val="0D242727"/>
    <w:rsid w:val="0D585854"/>
    <w:rsid w:val="0D7D4556"/>
    <w:rsid w:val="0DD95D71"/>
    <w:rsid w:val="0DED12D0"/>
    <w:rsid w:val="0E4E0078"/>
    <w:rsid w:val="0F4E1A0E"/>
    <w:rsid w:val="0F580FF6"/>
    <w:rsid w:val="0F891E26"/>
    <w:rsid w:val="0FB52830"/>
    <w:rsid w:val="1063708E"/>
    <w:rsid w:val="10757746"/>
    <w:rsid w:val="109408CD"/>
    <w:rsid w:val="10F26D29"/>
    <w:rsid w:val="118922A6"/>
    <w:rsid w:val="11903F92"/>
    <w:rsid w:val="11AA0961"/>
    <w:rsid w:val="11E67300"/>
    <w:rsid w:val="136D58C9"/>
    <w:rsid w:val="13B01FFF"/>
    <w:rsid w:val="13D50C28"/>
    <w:rsid w:val="143011B7"/>
    <w:rsid w:val="14343ECB"/>
    <w:rsid w:val="1487242F"/>
    <w:rsid w:val="14FA3513"/>
    <w:rsid w:val="156D07F2"/>
    <w:rsid w:val="15F925ED"/>
    <w:rsid w:val="169B4719"/>
    <w:rsid w:val="181C3707"/>
    <w:rsid w:val="189E3CDE"/>
    <w:rsid w:val="195F1237"/>
    <w:rsid w:val="1A10080C"/>
    <w:rsid w:val="1A311FCB"/>
    <w:rsid w:val="1A3575C1"/>
    <w:rsid w:val="1A4D291E"/>
    <w:rsid w:val="1AFC5DD5"/>
    <w:rsid w:val="1B2E169E"/>
    <w:rsid w:val="1B8C64D0"/>
    <w:rsid w:val="1BF7637D"/>
    <w:rsid w:val="1C554D3C"/>
    <w:rsid w:val="1D3F2357"/>
    <w:rsid w:val="1D7034B0"/>
    <w:rsid w:val="1E7309B3"/>
    <w:rsid w:val="1E741F27"/>
    <w:rsid w:val="1F094963"/>
    <w:rsid w:val="1F370982"/>
    <w:rsid w:val="2012594A"/>
    <w:rsid w:val="20F75CFD"/>
    <w:rsid w:val="212A79D9"/>
    <w:rsid w:val="21753255"/>
    <w:rsid w:val="220352D1"/>
    <w:rsid w:val="22255315"/>
    <w:rsid w:val="22AA2B8A"/>
    <w:rsid w:val="233A7D85"/>
    <w:rsid w:val="24FB57DA"/>
    <w:rsid w:val="253E5206"/>
    <w:rsid w:val="25BB0094"/>
    <w:rsid w:val="260A7BB1"/>
    <w:rsid w:val="264C3F02"/>
    <w:rsid w:val="2677533F"/>
    <w:rsid w:val="271D6C8D"/>
    <w:rsid w:val="27394104"/>
    <w:rsid w:val="277E3F9B"/>
    <w:rsid w:val="27BB6D86"/>
    <w:rsid w:val="27D922FB"/>
    <w:rsid w:val="27DA15FD"/>
    <w:rsid w:val="28BF0B49"/>
    <w:rsid w:val="29165C69"/>
    <w:rsid w:val="29376371"/>
    <w:rsid w:val="2AC87403"/>
    <w:rsid w:val="2ADC2926"/>
    <w:rsid w:val="2AEF03C9"/>
    <w:rsid w:val="2AF52638"/>
    <w:rsid w:val="2C2238F3"/>
    <w:rsid w:val="2C321496"/>
    <w:rsid w:val="2C387F0F"/>
    <w:rsid w:val="2C625001"/>
    <w:rsid w:val="2CCE0031"/>
    <w:rsid w:val="2CD5112A"/>
    <w:rsid w:val="2CF33A75"/>
    <w:rsid w:val="2D4539E5"/>
    <w:rsid w:val="2DCA3088"/>
    <w:rsid w:val="2DEB4B1F"/>
    <w:rsid w:val="2DF8698C"/>
    <w:rsid w:val="2E6153CA"/>
    <w:rsid w:val="2EFD4133"/>
    <w:rsid w:val="2F030F9F"/>
    <w:rsid w:val="2F0B5942"/>
    <w:rsid w:val="2F967C78"/>
    <w:rsid w:val="2FAD68C2"/>
    <w:rsid w:val="2FDE7645"/>
    <w:rsid w:val="300C73BA"/>
    <w:rsid w:val="30BB32CA"/>
    <w:rsid w:val="315C7FDE"/>
    <w:rsid w:val="31DD23F5"/>
    <w:rsid w:val="31FD2050"/>
    <w:rsid w:val="32CC7376"/>
    <w:rsid w:val="32E82BAD"/>
    <w:rsid w:val="32EE772B"/>
    <w:rsid w:val="3390149F"/>
    <w:rsid w:val="35BC70FA"/>
    <w:rsid w:val="361D4448"/>
    <w:rsid w:val="369E6389"/>
    <w:rsid w:val="36A3396E"/>
    <w:rsid w:val="37224DFF"/>
    <w:rsid w:val="3735733F"/>
    <w:rsid w:val="38AD721F"/>
    <w:rsid w:val="395B7A58"/>
    <w:rsid w:val="3A6A6B30"/>
    <w:rsid w:val="3AC403F5"/>
    <w:rsid w:val="3B6800A8"/>
    <w:rsid w:val="3BB84353"/>
    <w:rsid w:val="3D5761AC"/>
    <w:rsid w:val="3D695F03"/>
    <w:rsid w:val="3D715D82"/>
    <w:rsid w:val="3D837984"/>
    <w:rsid w:val="3DAF26AE"/>
    <w:rsid w:val="3DD7708E"/>
    <w:rsid w:val="3E7041CD"/>
    <w:rsid w:val="3ECA7D05"/>
    <w:rsid w:val="3EE92F49"/>
    <w:rsid w:val="3F985424"/>
    <w:rsid w:val="41BE66A1"/>
    <w:rsid w:val="429D66D9"/>
    <w:rsid w:val="43750413"/>
    <w:rsid w:val="43D941E2"/>
    <w:rsid w:val="45107696"/>
    <w:rsid w:val="45C85C3F"/>
    <w:rsid w:val="45C86201"/>
    <w:rsid w:val="475B5916"/>
    <w:rsid w:val="47C00F74"/>
    <w:rsid w:val="47CF6B7C"/>
    <w:rsid w:val="48B37029"/>
    <w:rsid w:val="493906E8"/>
    <w:rsid w:val="49612223"/>
    <w:rsid w:val="49DA4DEC"/>
    <w:rsid w:val="4A6D2773"/>
    <w:rsid w:val="4AAD6322"/>
    <w:rsid w:val="4AFE3A55"/>
    <w:rsid w:val="4B294C4F"/>
    <w:rsid w:val="4CA010CC"/>
    <w:rsid w:val="4CC251FC"/>
    <w:rsid w:val="4D465FCE"/>
    <w:rsid w:val="4D9F3A3B"/>
    <w:rsid w:val="4DAC557D"/>
    <w:rsid w:val="4DB07D38"/>
    <w:rsid w:val="4E7A7D7C"/>
    <w:rsid w:val="4E9E11BE"/>
    <w:rsid w:val="4EBF69F4"/>
    <w:rsid w:val="4F27632F"/>
    <w:rsid w:val="4F3B410E"/>
    <w:rsid w:val="4F486B90"/>
    <w:rsid w:val="505519E9"/>
    <w:rsid w:val="508022CC"/>
    <w:rsid w:val="50920088"/>
    <w:rsid w:val="512A32D8"/>
    <w:rsid w:val="51CD6B0E"/>
    <w:rsid w:val="51DC3295"/>
    <w:rsid w:val="523A5AA7"/>
    <w:rsid w:val="524C4A26"/>
    <w:rsid w:val="52A51579"/>
    <w:rsid w:val="52BB0FC1"/>
    <w:rsid w:val="52C00A67"/>
    <w:rsid w:val="544A48F4"/>
    <w:rsid w:val="54E169C6"/>
    <w:rsid w:val="54ED5CA1"/>
    <w:rsid w:val="555F59D8"/>
    <w:rsid w:val="55B86032"/>
    <w:rsid w:val="55D53CD8"/>
    <w:rsid w:val="55DF131C"/>
    <w:rsid w:val="55E15FF2"/>
    <w:rsid w:val="55E85C26"/>
    <w:rsid w:val="56232216"/>
    <w:rsid w:val="56382A72"/>
    <w:rsid w:val="56E15E88"/>
    <w:rsid w:val="574F07EC"/>
    <w:rsid w:val="579267DC"/>
    <w:rsid w:val="579D66DD"/>
    <w:rsid w:val="586738D4"/>
    <w:rsid w:val="58BA7A7F"/>
    <w:rsid w:val="58DF11CE"/>
    <w:rsid w:val="59524E08"/>
    <w:rsid w:val="59806B18"/>
    <w:rsid w:val="59A137FB"/>
    <w:rsid w:val="59A95BB2"/>
    <w:rsid w:val="59E273C9"/>
    <w:rsid w:val="5A504131"/>
    <w:rsid w:val="5A586218"/>
    <w:rsid w:val="5AF83711"/>
    <w:rsid w:val="5B051C60"/>
    <w:rsid w:val="5B30172C"/>
    <w:rsid w:val="5B342CE4"/>
    <w:rsid w:val="5B71600A"/>
    <w:rsid w:val="5BBB6E41"/>
    <w:rsid w:val="5C1949F7"/>
    <w:rsid w:val="5E166CD4"/>
    <w:rsid w:val="5E5D3D21"/>
    <w:rsid w:val="5E680918"/>
    <w:rsid w:val="5EAE061C"/>
    <w:rsid w:val="5ED162EA"/>
    <w:rsid w:val="5F8913B5"/>
    <w:rsid w:val="5FB56252"/>
    <w:rsid w:val="5FF20D6B"/>
    <w:rsid w:val="60980297"/>
    <w:rsid w:val="62546789"/>
    <w:rsid w:val="62E223CB"/>
    <w:rsid w:val="637B4EDF"/>
    <w:rsid w:val="63DF372D"/>
    <w:rsid w:val="63FE24EB"/>
    <w:rsid w:val="644E7225"/>
    <w:rsid w:val="646B0EBA"/>
    <w:rsid w:val="65416F83"/>
    <w:rsid w:val="65446370"/>
    <w:rsid w:val="659B201A"/>
    <w:rsid w:val="65E87914"/>
    <w:rsid w:val="66A80C1E"/>
    <w:rsid w:val="66DF0EB9"/>
    <w:rsid w:val="66EA29E2"/>
    <w:rsid w:val="68503DB3"/>
    <w:rsid w:val="68AC30EE"/>
    <w:rsid w:val="68DD6FB6"/>
    <w:rsid w:val="690305AE"/>
    <w:rsid w:val="6A177ED5"/>
    <w:rsid w:val="6B5F12C3"/>
    <w:rsid w:val="6B622167"/>
    <w:rsid w:val="6BD1524C"/>
    <w:rsid w:val="6BDF0E98"/>
    <w:rsid w:val="6CBE59CC"/>
    <w:rsid w:val="6CE26413"/>
    <w:rsid w:val="6CEA0940"/>
    <w:rsid w:val="6DD92F4F"/>
    <w:rsid w:val="6E3D60D6"/>
    <w:rsid w:val="6E7A79B5"/>
    <w:rsid w:val="6EAF3A00"/>
    <w:rsid w:val="6EE20D60"/>
    <w:rsid w:val="701669F1"/>
    <w:rsid w:val="70507E34"/>
    <w:rsid w:val="70B9470A"/>
    <w:rsid w:val="724C4CBE"/>
    <w:rsid w:val="727C594C"/>
    <w:rsid w:val="731E13C2"/>
    <w:rsid w:val="73F115A4"/>
    <w:rsid w:val="7487287A"/>
    <w:rsid w:val="74924D68"/>
    <w:rsid w:val="74AA14E9"/>
    <w:rsid w:val="74C72DEA"/>
    <w:rsid w:val="74CC791A"/>
    <w:rsid w:val="76783E65"/>
    <w:rsid w:val="76D878CD"/>
    <w:rsid w:val="77375B8C"/>
    <w:rsid w:val="778D0F83"/>
    <w:rsid w:val="78190829"/>
    <w:rsid w:val="78D56DED"/>
    <w:rsid w:val="79C849D0"/>
    <w:rsid w:val="7A620102"/>
    <w:rsid w:val="7ACF5F54"/>
    <w:rsid w:val="7B926A45"/>
    <w:rsid w:val="7CC85C34"/>
    <w:rsid w:val="7D4F282F"/>
    <w:rsid w:val="7DAE40B5"/>
    <w:rsid w:val="7DB95F09"/>
    <w:rsid w:val="7DE90CA6"/>
    <w:rsid w:val="7E6A4A1A"/>
    <w:rsid w:val="7EDF604A"/>
    <w:rsid w:val="7F282592"/>
    <w:rsid w:val="7F742581"/>
    <w:rsid w:val="7FA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next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Plain Text"/>
    <w:basedOn w:val="1"/>
    <w:next w:val="4"/>
    <w:qFormat/>
    <w:uiPriority w:val="0"/>
    <w:rPr>
      <w:rFonts w:ascii="宋体" w:hAnsi="Courier New"/>
      <w:sz w:val="26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2"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3698</Words>
  <Characters>6486</Characters>
  <Lines>0</Lines>
  <Paragraphs>0</Paragraphs>
  <TotalTime>0</TotalTime>
  <ScaleCrop>false</ScaleCrop>
  <LinksUpToDate>false</LinksUpToDate>
  <CharactersWithSpaces>7051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2020-02-24T01:33:00Z</dcterms:created>
  <dc:creator>Sue</dc:creator>
  <cp:lastModifiedBy>欲由心生</cp:lastModifiedBy>
  <cp:lastPrinted>2021-09-30T03:19:00Z</cp:lastPrinted>
  <dcterms:modified xsi:type="dcterms:W3CDTF">2023-12-26T06:35:43Z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B8CCF8C5AF434753A33DCFE209031AEC</vt:lpwstr>
  </property>
</Properties>
</file>